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01" w:rsidRDefault="000D2201" w:rsidP="000D2201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4"/>
        </w:rPr>
      </w:pPr>
      <w:r>
        <w:rPr>
          <w:rFonts w:ascii="宋体" w:hAnsi="宋体" w:cs="宋体" w:hint="eastAsia"/>
          <w:b/>
          <w:bCs/>
          <w:kern w:val="0"/>
          <w:sz w:val="28"/>
          <w:szCs w:val="24"/>
        </w:rPr>
        <w:t>第三部分  服务需求</w:t>
      </w:r>
    </w:p>
    <w:p w:rsidR="000D2201" w:rsidRDefault="000D2201" w:rsidP="000D2201">
      <w:pPr>
        <w:widowControl/>
        <w:spacing w:line="360" w:lineRule="auto"/>
        <w:jc w:val="lef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  <w:lang w:val="zh-CN"/>
        </w:rPr>
        <w:t>一、项目概况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1、项目名称：上海商学院</w:t>
      </w:r>
      <w:proofErr w:type="gramStart"/>
      <w:r>
        <w:rPr>
          <w:rFonts w:ascii="宋体" w:hAnsi="宋体" w:cs="宋体" w:hint="eastAsia"/>
          <w:sz w:val="24"/>
          <w:szCs w:val="24"/>
        </w:rPr>
        <w:t>漕</w:t>
      </w:r>
      <w:proofErr w:type="gramEnd"/>
      <w:r>
        <w:rPr>
          <w:rFonts w:ascii="宋体" w:hAnsi="宋体" w:cs="宋体" w:hint="eastAsia"/>
          <w:sz w:val="24"/>
          <w:szCs w:val="24"/>
        </w:rPr>
        <w:t>宝路校区自助售货机服务项目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2、服务内容：投放产品需符合国家规定的产品质量标准，品种不仅限于饮料、休闲零食、奶制品（常温）等。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3、服务期限：</w:t>
      </w:r>
      <w:r w:rsidR="002C1952">
        <w:rPr>
          <w:rFonts w:ascii="宋体" w:hAnsi="宋体" w:cs="宋体" w:hint="eastAsia"/>
          <w:sz w:val="24"/>
          <w:szCs w:val="24"/>
        </w:rPr>
        <w:t>2</w:t>
      </w:r>
      <w:r w:rsidR="002C1952">
        <w:rPr>
          <w:rFonts w:ascii="宋体" w:hAnsi="宋体" w:cs="宋体"/>
          <w:sz w:val="24"/>
          <w:szCs w:val="24"/>
        </w:rPr>
        <w:t>026</w:t>
      </w:r>
      <w:r w:rsidR="002C1952">
        <w:rPr>
          <w:rFonts w:ascii="宋体" w:hAnsi="宋体" w:cs="宋体" w:hint="eastAsia"/>
          <w:sz w:val="24"/>
          <w:szCs w:val="24"/>
        </w:rPr>
        <w:t>年9月1日至2</w:t>
      </w:r>
      <w:r w:rsidR="002C1952">
        <w:rPr>
          <w:rFonts w:ascii="宋体" w:hAnsi="宋体" w:cs="宋体"/>
          <w:sz w:val="24"/>
          <w:szCs w:val="24"/>
        </w:rPr>
        <w:t>028</w:t>
      </w:r>
      <w:r w:rsidR="002C1952">
        <w:rPr>
          <w:rFonts w:ascii="宋体" w:hAnsi="宋体" w:cs="宋体" w:hint="eastAsia"/>
          <w:sz w:val="24"/>
          <w:szCs w:val="24"/>
        </w:rPr>
        <w:t>年8月3</w:t>
      </w:r>
      <w:r w:rsidR="002C1952">
        <w:rPr>
          <w:rFonts w:ascii="宋体" w:hAnsi="宋体" w:cs="宋体"/>
          <w:sz w:val="24"/>
          <w:szCs w:val="24"/>
        </w:rPr>
        <w:t>1</w:t>
      </w:r>
      <w:r w:rsidR="002C1952">
        <w:rPr>
          <w:rFonts w:ascii="宋体" w:hAnsi="宋体" w:cs="宋体" w:hint="eastAsia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</w:rPr>
        <w:t>，本项目一招三年，合同一年一签。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4、服务地点：</w:t>
      </w:r>
      <w:proofErr w:type="gramStart"/>
      <w:r>
        <w:rPr>
          <w:rFonts w:ascii="宋体" w:hAnsi="宋体" w:cs="宋体" w:hint="eastAsia"/>
          <w:sz w:val="24"/>
          <w:szCs w:val="24"/>
        </w:rPr>
        <w:t>漕</w:t>
      </w:r>
      <w:proofErr w:type="gramEnd"/>
      <w:r>
        <w:rPr>
          <w:rFonts w:ascii="宋体" w:hAnsi="宋体" w:cs="宋体" w:hint="eastAsia"/>
          <w:sz w:val="24"/>
          <w:szCs w:val="24"/>
        </w:rPr>
        <w:t>宝路121号。</w:t>
      </w:r>
    </w:p>
    <w:p w:rsidR="000D2201" w:rsidRPr="008E1420" w:rsidRDefault="000D2201" w:rsidP="000D2201">
      <w:pPr>
        <w:widowControl/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  <w:lang w:val="zh-CN"/>
        </w:rPr>
        <w:t>二、</w:t>
      </w:r>
      <w:r w:rsidRPr="008E1420">
        <w:rPr>
          <w:rFonts w:ascii="宋体" w:hAnsi="宋体" w:cs="宋体" w:hint="eastAsia"/>
          <w:b/>
          <w:bCs/>
          <w:sz w:val="24"/>
          <w:szCs w:val="24"/>
          <w:lang w:val="zh-CN"/>
        </w:rPr>
        <w:t>项目要求</w:t>
      </w:r>
    </w:p>
    <w:p w:rsidR="000D2201" w:rsidRPr="008E1420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E1420">
        <w:rPr>
          <w:rFonts w:ascii="宋体" w:hAnsi="宋体" w:cs="宋体" w:hint="eastAsia"/>
          <w:sz w:val="24"/>
          <w:szCs w:val="24"/>
        </w:rPr>
        <w:t>1、提供的自助售货机均必须符合相关国家标准和行业标准。</w:t>
      </w:r>
    </w:p>
    <w:p w:rsidR="000D2201" w:rsidRPr="008E1420" w:rsidRDefault="000D2201" w:rsidP="000D2201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 w:rsidRPr="008E1420">
        <w:rPr>
          <w:rFonts w:ascii="宋体" w:hAnsi="宋体" w:cs="宋体" w:hint="eastAsia"/>
          <w:b/>
          <w:sz w:val="24"/>
          <w:szCs w:val="24"/>
        </w:rPr>
        <w:t>2、“所销售的饮料（零食）均须符合国家、省、市食品卫生等法律法规的相关要求并确保在保质期内，自助售货机上架饮料（零食）、食品的生产日期距质保期不能低于包装上标注质保期的三分之二，须在售货机上粘贴质保期的警示标语。”如投标人中标后，违反情况达到3（含）次，校方有权单方面解除合同，中标人须在一周内撤走所有自助售货机，如未及</w:t>
      </w:r>
      <w:proofErr w:type="gramStart"/>
      <w:r w:rsidRPr="008E1420">
        <w:rPr>
          <w:rFonts w:ascii="宋体" w:hAnsi="宋体" w:cs="宋体" w:hint="eastAsia"/>
          <w:b/>
          <w:sz w:val="24"/>
          <w:szCs w:val="24"/>
        </w:rPr>
        <w:t>时撤场</w:t>
      </w:r>
      <w:proofErr w:type="gramEnd"/>
      <w:r w:rsidRPr="008E1420">
        <w:rPr>
          <w:rFonts w:ascii="宋体" w:hAnsi="宋体" w:cs="宋体" w:hint="eastAsia"/>
          <w:b/>
          <w:sz w:val="24"/>
          <w:szCs w:val="24"/>
        </w:rPr>
        <w:t>中标人须自行承担后果。（提供书面承诺函并加盖投标人公章）</w:t>
      </w:r>
    </w:p>
    <w:p w:rsidR="000D2201" w:rsidRPr="008E1420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E1420">
        <w:rPr>
          <w:rFonts w:ascii="宋体" w:hAnsi="宋体" w:cs="宋体" w:hint="eastAsia"/>
          <w:sz w:val="24"/>
          <w:szCs w:val="24"/>
        </w:rPr>
        <w:t>3、所售商品须符合国家规定的产品质量标准，不允许销售“三无产品”、过/临近质保期产品，禁止售卖酒、酒精饮料及烟草产品及其他国家明令禁止售卖物品。</w:t>
      </w:r>
    </w:p>
    <w:p w:rsidR="000D2201" w:rsidRPr="008E1420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E1420">
        <w:rPr>
          <w:rFonts w:ascii="宋体" w:hAnsi="宋体" w:cs="宋体" w:hint="eastAsia"/>
          <w:sz w:val="24"/>
          <w:szCs w:val="24"/>
        </w:rPr>
        <w:t>4、提供所售全部商品种类及售价清单。</w:t>
      </w:r>
    </w:p>
    <w:p w:rsidR="000D2201" w:rsidRPr="008E1420" w:rsidRDefault="000D2201" w:rsidP="000D2201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 w:rsidRPr="008E1420">
        <w:rPr>
          <w:rFonts w:ascii="宋体" w:hAnsi="宋体" w:cs="宋体" w:hint="eastAsia"/>
          <w:b/>
          <w:sz w:val="24"/>
          <w:szCs w:val="24"/>
        </w:rPr>
        <w:t>5、“投标人售卖货品价格不高于投标人的同类高校无人业态售价，投标人提供的自助售货机所售的全部商品3年之内</w:t>
      </w:r>
      <w:proofErr w:type="gramStart"/>
      <w:r w:rsidRPr="008E1420">
        <w:rPr>
          <w:rFonts w:ascii="宋体" w:hAnsi="宋体" w:cs="宋体" w:hint="eastAsia"/>
          <w:b/>
          <w:sz w:val="24"/>
          <w:szCs w:val="24"/>
        </w:rPr>
        <w:t>不</w:t>
      </w:r>
      <w:proofErr w:type="gramEnd"/>
      <w:r w:rsidRPr="008E1420">
        <w:rPr>
          <w:rFonts w:ascii="宋体" w:hAnsi="宋体" w:cs="宋体" w:hint="eastAsia"/>
          <w:b/>
          <w:sz w:val="24"/>
          <w:szCs w:val="24"/>
        </w:rPr>
        <w:t>涨价。” 如投标人中标后，违反情况达到3（含）次，校方有权单方面解除合同，中标人须在一周内撤走所有自助售货机，如未及</w:t>
      </w:r>
      <w:proofErr w:type="gramStart"/>
      <w:r w:rsidRPr="008E1420">
        <w:rPr>
          <w:rFonts w:ascii="宋体" w:hAnsi="宋体" w:cs="宋体" w:hint="eastAsia"/>
          <w:b/>
          <w:sz w:val="24"/>
          <w:szCs w:val="24"/>
        </w:rPr>
        <w:t>时撤场</w:t>
      </w:r>
      <w:proofErr w:type="gramEnd"/>
      <w:r w:rsidRPr="008E1420">
        <w:rPr>
          <w:rFonts w:ascii="宋体" w:hAnsi="宋体" w:cs="宋体" w:hint="eastAsia"/>
          <w:b/>
          <w:sz w:val="24"/>
          <w:szCs w:val="24"/>
        </w:rPr>
        <w:t>中标人须自行承担后果。（</w:t>
      </w:r>
      <w:r w:rsidRPr="008E1420">
        <w:rPr>
          <w:rFonts w:ascii="宋体" w:hAnsi="宋体" w:cs="楷体" w:hint="eastAsia"/>
          <w:b/>
          <w:bCs/>
          <w:sz w:val="24"/>
          <w:szCs w:val="24"/>
        </w:rPr>
        <w:t>提供书面承诺函并加盖投标人公章</w:t>
      </w:r>
      <w:r w:rsidRPr="008E1420">
        <w:rPr>
          <w:rFonts w:ascii="宋体" w:hAnsi="宋体" w:cs="宋体" w:hint="eastAsia"/>
          <w:b/>
          <w:sz w:val="24"/>
          <w:szCs w:val="24"/>
        </w:rPr>
        <w:t>）</w:t>
      </w:r>
    </w:p>
    <w:p w:rsidR="000D2201" w:rsidRPr="008E1420" w:rsidRDefault="000D2201" w:rsidP="000D2201">
      <w:pPr>
        <w:spacing w:line="360" w:lineRule="auto"/>
        <w:ind w:firstLineChars="200" w:firstLine="482"/>
        <w:rPr>
          <w:rFonts w:ascii="宋体" w:hAnsi="宋体" w:cs="宋体"/>
          <w:b/>
          <w:sz w:val="24"/>
          <w:szCs w:val="24"/>
        </w:rPr>
      </w:pPr>
      <w:r w:rsidRPr="008E1420">
        <w:rPr>
          <w:rFonts w:ascii="宋体" w:hAnsi="宋体" w:cs="宋体" w:hint="eastAsia"/>
          <w:b/>
          <w:sz w:val="24"/>
          <w:szCs w:val="24"/>
        </w:rPr>
        <w:t>6、“售货机内货物品类丰富、货源充足，供应商需根据人流量监测数据（如课间、用餐高峰）每周调整补货量，缺货率不得超过20%。”如投标人中标后，违反情况达到3（含）次，校方有权单方面解除合同，中标人须在一周内撤走所有自助售货机，如未及</w:t>
      </w:r>
      <w:proofErr w:type="gramStart"/>
      <w:r w:rsidRPr="008E1420">
        <w:rPr>
          <w:rFonts w:ascii="宋体" w:hAnsi="宋体" w:cs="宋体" w:hint="eastAsia"/>
          <w:b/>
          <w:sz w:val="24"/>
          <w:szCs w:val="24"/>
        </w:rPr>
        <w:t>时撤场</w:t>
      </w:r>
      <w:proofErr w:type="gramEnd"/>
      <w:r w:rsidRPr="008E1420">
        <w:rPr>
          <w:rFonts w:ascii="宋体" w:hAnsi="宋体" w:cs="宋体" w:hint="eastAsia"/>
          <w:b/>
          <w:sz w:val="24"/>
          <w:szCs w:val="24"/>
        </w:rPr>
        <w:t>中标人须自行承担后果。（</w:t>
      </w:r>
      <w:r w:rsidRPr="008E1420">
        <w:rPr>
          <w:rFonts w:ascii="宋体" w:hAnsi="宋体" w:cs="楷体" w:hint="eastAsia"/>
          <w:b/>
          <w:bCs/>
          <w:sz w:val="24"/>
          <w:szCs w:val="24"/>
        </w:rPr>
        <w:t>提供书面承诺函并加盖</w:t>
      </w:r>
      <w:r w:rsidRPr="008E1420">
        <w:rPr>
          <w:rFonts w:ascii="宋体" w:hAnsi="宋体" w:cs="楷体" w:hint="eastAsia"/>
          <w:b/>
          <w:bCs/>
          <w:sz w:val="24"/>
          <w:szCs w:val="24"/>
        </w:rPr>
        <w:lastRenderedPageBreak/>
        <w:t>投标人公章</w:t>
      </w:r>
      <w:r w:rsidRPr="008E1420">
        <w:rPr>
          <w:rFonts w:ascii="宋体" w:hAnsi="宋体" w:cs="宋体" w:hint="eastAsia"/>
          <w:b/>
          <w:sz w:val="24"/>
          <w:szCs w:val="24"/>
        </w:rPr>
        <w:t>）</w:t>
      </w:r>
    </w:p>
    <w:p w:rsidR="000D2201" w:rsidRDefault="000D2201" w:rsidP="000D2201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三、设备基本要求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1、自动售货机（其中室内机底座需要带滑轮，室外机为基础底座且需配备单独的防雨设施）。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2、取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货方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式为手动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扫码打开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柜门取货，商品须明码标价。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3、柜体上方自带半球形监控，可监控范围为半径5米。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4、库存动态管理：供应商需根据人流量监测数据（如课间、用餐高峰）每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周调整</w:t>
      </w:r>
      <w:proofErr w:type="gramEnd"/>
      <w:r>
        <w:rPr>
          <w:rFonts w:ascii="宋体" w:hAnsi="宋体" w:cs="宋体" w:hint="eastAsia"/>
          <w:kern w:val="0"/>
          <w:sz w:val="24"/>
          <w:szCs w:val="24"/>
        </w:rPr>
        <w:t>补货量，缺货率不得超过20%。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5、未经校方同意，供应商不得随意调整所售商品及价格。</w:t>
      </w:r>
    </w:p>
    <w:p w:rsidR="000D2201" w:rsidRDefault="000D2201" w:rsidP="000D2201">
      <w:pPr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四、设备投放清单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（1）点位费报价：单台设备不得低于5000元/年。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（2</w:t>
      </w:r>
      <w:r w:rsidR="00360045">
        <w:rPr>
          <w:rFonts w:ascii="宋体" w:hAnsi="宋体" w:cs="宋体" w:hint="eastAsia"/>
          <w:sz w:val="24"/>
        </w:rPr>
        <w:t>）</w:t>
      </w:r>
      <w:r>
        <w:rPr>
          <w:rFonts w:ascii="宋体" w:hAnsi="宋体" w:cs="宋体" w:hint="eastAsia"/>
          <w:sz w:val="24"/>
        </w:rPr>
        <w:t>投放自助售货机为双开门机型3台，</w:t>
      </w:r>
      <w:r w:rsidR="000F1881">
        <w:rPr>
          <w:rFonts w:ascii="宋体" w:hAnsi="宋体" w:cs="宋体" w:hint="eastAsia"/>
          <w:sz w:val="24"/>
        </w:rPr>
        <w:t>合同期内</w:t>
      </w:r>
      <w:r>
        <w:rPr>
          <w:rFonts w:ascii="宋体" w:hAnsi="宋体" w:cs="宋体" w:hint="eastAsia"/>
          <w:sz w:val="24"/>
        </w:rPr>
        <w:t>依据校区</w:t>
      </w:r>
      <w:r w:rsidR="000F1881">
        <w:rPr>
          <w:rFonts w:ascii="宋体" w:hAnsi="宋体" w:cs="宋体" w:hint="eastAsia"/>
          <w:sz w:val="24"/>
        </w:rPr>
        <w:t>师生数</w:t>
      </w:r>
      <w:r>
        <w:rPr>
          <w:rFonts w:ascii="宋体" w:hAnsi="宋体" w:cs="宋体" w:hint="eastAsia"/>
          <w:sz w:val="24"/>
        </w:rPr>
        <w:t>情况可协商增加，但不得减少。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（3）售卖货品价格不高于投标人的同类高校</w:t>
      </w:r>
      <w:proofErr w:type="gramStart"/>
      <w:r>
        <w:rPr>
          <w:rFonts w:ascii="宋体" w:hAnsi="宋体" w:cs="宋体" w:hint="eastAsia"/>
          <w:sz w:val="24"/>
        </w:rPr>
        <w:t>无人业</w:t>
      </w:r>
      <w:proofErr w:type="gramEnd"/>
      <w:r>
        <w:rPr>
          <w:rFonts w:ascii="宋体" w:hAnsi="宋体" w:cs="宋体" w:hint="eastAsia"/>
          <w:sz w:val="24"/>
        </w:rPr>
        <w:t>态售价，合同期内售卖产品价格不得高于招标时所提交商品清单价格，以确保师生获得实惠；如果学生反映售卖货品有价格偏高的，校方有权修正价格，中标人须无条件执行。</w:t>
      </w:r>
    </w:p>
    <w:p w:rsidR="000D2201" w:rsidRDefault="000D2201" w:rsidP="000D2201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五、设备售后服务要求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1、中标人需定期对自动售卖</w:t>
      </w:r>
      <w:proofErr w:type="gramStart"/>
      <w:r>
        <w:rPr>
          <w:rFonts w:ascii="宋体" w:hAnsi="宋体" w:cs="宋体" w:hint="eastAsia"/>
          <w:sz w:val="24"/>
        </w:rPr>
        <w:t>柜进行</w:t>
      </w:r>
      <w:proofErr w:type="gramEnd"/>
      <w:r>
        <w:rPr>
          <w:rFonts w:ascii="宋体" w:hAnsi="宋体" w:cs="宋体" w:hint="eastAsia"/>
          <w:sz w:val="24"/>
        </w:rPr>
        <w:t>定期清洁，消毒，维护保养等。确保所供设备安全（防火、防电、防盗、卫生、防毒等）；开展有效的日常管理，确保所提供设备能工作正常，若设备出现故障一般应在48小时内解决；48小时内无法修复的，应在96小时内予以更换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2、</w:t>
      </w:r>
      <w:r>
        <w:rPr>
          <w:rFonts w:ascii="宋体" w:hAnsi="宋体" w:cs="宋体" w:hint="eastAsia"/>
          <w:sz w:val="24"/>
        </w:rPr>
        <w:t>产生的机柜安装（含基座），电力安装、网络数据，监控设备、防雨柜安装、设备运输和维护及所需人员、服务等涉及的所有费用均由中标人自行承担。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3、学生及其他使用人员在正常使用售货机过程中出现意外，或因售货机售出的商品质量问题造成事故，中标人需承担全部责任。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4、中标人需不超过24小时处理相关用户的投诉。</w:t>
      </w:r>
    </w:p>
    <w:p w:rsidR="000D2201" w:rsidRDefault="000D2201" w:rsidP="000D2201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t>六</w:t>
      </w:r>
      <w:r>
        <w:rPr>
          <w:rFonts w:ascii="宋体" w:hAnsi="宋体" w:cs="宋体" w:hint="eastAsia"/>
          <w:b/>
          <w:bCs/>
          <w:sz w:val="24"/>
        </w:rPr>
        <w:t>、付款要求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1、中标人负责售货机的运输及安装，</w:t>
      </w:r>
      <w:r w:rsidR="00610329">
        <w:rPr>
          <w:rFonts w:ascii="宋体" w:hAnsi="宋体" w:cs="宋体" w:hint="eastAsia"/>
          <w:sz w:val="24"/>
        </w:rPr>
        <w:t>2</w:t>
      </w:r>
      <w:r w:rsidR="00610329">
        <w:rPr>
          <w:rFonts w:ascii="宋体" w:hAnsi="宋体" w:cs="宋体"/>
          <w:sz w:val="24"/>
        </w:rPr>
        <w:t>026</w:t>
      </w:r>
      <w:r w:rsidR="00610329">
        <w:rPr>
          <w:rFonts w:ascii="宋体" w:hAnsi="宋体" w:cs="宋体" w:hint="eastAsia"/>
          <w:sz w:val="24"/>
        </w:rPr>
        <w:t>年</w:t>
      </w:r>
      <w:r w:rsidR="00610329">
        <w:rPr>
          <w:rFonts w:ascii="宋体" w:hAnsi="宋体" w:cs="宋体"/>
          <w:sz w:val="24"/>
        </w:rPr>
        <w:t>9</w:t>
      </w:r>
      <w:r w:rsidR="00610329">
        <w:rPr>
          <w:rFonts w:ascii="宋体" w:hAnsi="宋体" w:cs="宋体" w:hint="eastAsia"/>
          <w:sz w:val="24"/>
        </w:rPr>
        <w:t>月1日</w:t>
      </w:r>
      <w:bookmarkStart w:id="0" w:name="_GoBack"/>
      <w:bookmarkEnd w:id="0"/>
      <w:r w:rsidR="00610329">
        <w:rPr>
          <w:rFonts w:ascii="宋体" w:hAnsi="宋体" w:cs="宋体" w:hint="eastAsia"/>
          <w:sz w:val="24"/>
        </w:rPr>
        <w:t>送货安装</w:t>
      </w:r>
      <w:r>
        <w:rPr>
          <w:rFonts w:ascii="宋体" w:hAnsi="宋体" w:cs="宋体" w:hint="eastAsia"/>
          <w:sz w:val="24"/>
        </w:rPr>
        <w:t>调试完成后并投放使用。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2、中标人按照投放数量，一次性支付给校方相应的管理费，校方开具相应票据。</w:t>
      </w:r>
    </w:p>
    <w:p w:rsidR="000D2201" w:rsidRDefault="000D2201" w:rsidP="000D2201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七、培训等其他相关要求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根据情况提供必要的培训与特色服务。</w:t>
      </w:r>
    </w:p>
    <w:p w:rsidR="000D2201" w:rsidRDefault="000D2201" w:rsidP="000D2201">
      <w:pPr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t>八</w:t>
      </w:r>
      <w:r>
        <w:rPr>
          <w:rFonts w:ascii="宋体" w:hAnsi="宋体" w:cs="宋体" w:hint="eastAsia"/>
          <w:b/>
          <w:bCs/>
          <w:sz w:val="24"/>
        </w:rPr>
        <w:t>、其他要求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1、投标人应提供针对本项目的需求理解分析及合理化建议。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2、投标人应制定详细的实施方案以及优质的服务质量保证措施。</w:t>
      </w:r>
    </w:p>
    <w:p w:rsidR="000D2201" w:rsidRDefault="000D2201" w:rsidP="000D2201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、应配置良好的服务团队人员，以确保本项目顺利实施。</w:t>
      </w:r>
    </w:p>
    <w:p w:rsidR="001A14E2" w:rsidRPr="000D2201" w:rsidRDefault="004A7DE3"/>
    <w:sectPr w:rsidR="001A14E2" w:rsidRPr="000D2201" w:rsidSect="00023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2201"/>
    <w:rsid w:val="0002310F"/>
    <w:rsid w:val="000D2201"/>
    <w:rsid w:val="000F1881"/>
    <w:rsid w:val="002C1952"/>
    <w:rsid w:val="00360045"/>
    <w:rsid w:val="004A23CD"/>
    <w:rsid w:val="004A7DE3"/>
    <w:rsid w:val="00610329"/>
    <w:rsid w:val="009A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8525"/>
  <w15:docId w15:val="{2FD40DBB-D023-4494-B0FE-E636D81C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D220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uiPriority w:val="99"/>
    <w:semiHidden/>
    <w:unhideWhenUsed/>
    <w:rsid w:val="000D2201"/>
    <w:rPr>
      <w:rFonts w:ascii="宋体" w:hAnsi="Courier New" w:cs="Courier New"/>
      <w:szCs w:val="21"/>
    </w:rPr>
  </w:style>
  <w:style w:type="character" w:customStyle="1" w:styleId="a4">
    <w:name w:val="纯文本 字符"/>
    <w:basedOn w:val="a1"/>
    <w:link w:val="a0"/>
    <w:uiPriority w:val="99"/>
    <w:semiHidden/>
    <w:rsid w:val="000D2201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2026-07-03T07:35:00Z</dcterms:created>
  <dcterms:modified xsi:type="dcterms:W3CDTF">2026-07-07T01:26:00Z</dcterms:modified>
</cp:coreProperties>
</file>