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5DF08" w14:textId="77777777" w:rsidR="00F73CF5" w:rsidRDefault="007D52BC">
      <w:pPr>
        <w:jc w:val="center"/>
        <w:rPr>
          <w:rFonts w:ascii="方正仿宋_GB18030" w:eastAsia="方正仿宋_GB18030" w:hAnsi="方正仿宋_GB18030" w:cs="方正仿宋_GB18030"/>
          <w:sz w:val="30"/>
          <w:szCs w:val="30"/>
        </w:rPr>
      </w:pP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奉浦、中山西路两校区行政设备维修服务采购需求</w:t>
      </w:r>
    </w:p>
    <w:p w14:paraId="39F9334E" w14:textId="77777777" w:rsidR="00F73CF5" w:rsidRDefault="00F73CF5">
      <w:pPr>
        <w:rPr>
          <w:rFonts w:ascii="方正仿宋_GB18030" w:eastAsia="方正仿宋_GB18030" w:hAnsi="方正仿宋_GB18030" w:cs="方正仿宋_GB18030"/>
          <w:sz w:val="30"/>
          <w:szCs w:val="30"/>
        </w:rPr>
      </w:pPr>
    </w:p>
    <w:p w14:paraId="791544BA" w14:textId="77777777" w:rsidR="00F73CF5" w:rsidRDefault="007D52BC">
      <w:pPr>
        <w:ind w:firstLineChars="200" w:firstLine="600"/>
        <w:rPr>
          <w:rFonts w:ascii="方正仿宋_GB18030" w:eastAsia="方正仿宋_GB18030" w:hAnsi="方正仿宋_GB18030" w:cs="方正仿宋_GB18030"/>
          <w:sz w:val="30"/>
          <w:szCs w:val="30"/>
        </w:rPr>
      </w:pP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一、采购项目概况</w:t>
      </w:r>
    </w:p>
    <w:p w14:paraId="14307C51" w14:textId="77777777" w:rsidR="00F73CF5" w:rsidRDefault="007D52BC">
      <w:pPr>
        <w:ind w:firstLineChars="200" w:firstLine="600"/>
        <w:rPr>
          <w:rFonts w:ascii="方正仿宋_GB18030" w:eastAsia="方正仿宋_GB18030" w:hAnsi="方正仿宋_GB18030" w:cs="方正仿宋_GB18030"/>
          <w:sz w:val="30"/>
          <w:szCs w:val="30"/>
        </w:rPr>
      </w:pP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1.</w:t>
      </w: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项目名称：奉浦、中山西路两校区行政设备维修供应商入围项目</w:t>
      </w:r>
    </w:p>
    <w:p w14:paraId="6D135DBA" w14:textId="77777777" w:rsidR="00F73CF5" w:rsidRDefault="007D52BC">
      <w:pPr>
        <w:ind w:firstLineChars="200" w:firstLine="600"/>
        <w:rPr>
          <w:rFonts w:ascii="方正仿宋_GB18030" w:eastAsia="方正仿宋_GB18030" w:hAnsi="方正仿宋_GB18030" w:cs="方正仿宋_GB18030"/>
          <w:sz w:val="30"/>
          <w:szCs w:val="30"/>
        </w:rPr>
      </w:pP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2.</w:t>
      </w: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服务内容：两校区行政办公设备的维修及相关伴随服务</w:t>
      </w:r>
    </w:p>
    <w:p w14:paraId="138C6C69" w14:textId="77777777" w:rsidR="00F73CF5" w:rsidRDefault="007D52BC">
      <w:pPr>
        <w:ind w:firstLineChars="200" w:firstLine="600"/>
        <w:rPr>
          <w:rFonts w:ascii="方正仿宋_GB18030" w:eastAsia="方正仿宋_GB18030" w:hAnsi="方正仿宋_GB18030" w:cs="方正仿宋_GB18030"/>
          <w:sz w:val="30"/>
          <w:szCs w:val="30"/>
        </w:rPr>
      </w:pP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3.</w:t>
      </w: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服务期限：</w:t>
      </w: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1</w:t>
      </w: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年</w:t>
      </w:r>
    </w:p>
    <w:p w14:paraId="0368C807" w14:textId="77777777" w:rsidR="00F73CF5" w:rsidRDefault="007D52BC">
      <w:pPr>
        <w:ind w:firstLineChars="200" w:firstLine="600"/>
        <w:rPr>
          <w:rFonts w:ascii="方正仿宋_GB18030" w:eastAsia="方正仿宋_GB18030" w:hAnsi="方正仿宋_GB18030" w:cs="方正仿宋_GB18030"/>
          <w:sz w:val="30"/>
          <w:szCs w:val="30"/>
        </w:rPr>
      </w:pP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4.</w:t>
      </w: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服务地点：东方美谷大道</w:t>
      </w: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6333</w:t>
      </w: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号及中山西路</w:t>
      </w: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2271</w:t>
      </w: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号</w:t>
      </w:r>
    </w:p>
    <w:p w14:paraId="1D3F719E" w14:textId="77777777" w:rsidR="00F73CF5" w:rsidRDefault="007D52BC">
      <w:pPr>
        <w:ind w:firstLineChars="200" w:firstLine="600"/>
        <w:rPr>
          <w:rFonts w:ascii="方正仿宋_GB18030" w:eastAsia="方正仿宋_GB18030" w:hAnsi="方正仿宋_GB18030" w:cs="方正仿宋_GB18030"/>
          <w:sz w:val="30"/>
          <w:szCs w:val="30"/>
        </w:rPr>
      </w:pP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5.</w:t>
      </w: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预算金额：预估的年维修总量不超</w:t>
      </w: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1</w:t>
      </w:r>
      <w:r>
        <w:rPr>
          <w:rFonts w:ascii="方正仿宋_GB18030" w:eastAsia="方正仿宋_GB18030" w:hAnsi="方正仿宋_GB18030" w:cs="方正仿宋_GB18030"/>
          <w:sz w:val="30"/>
          <w:szCs w:val="30"/>
        </w:rPr>
        <w:t>0</w:t>
      </w: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万元，按实结算。</w:t>
      </w:r>
    </w:p>
    <w:p w14:paraId="2CB2F13B" w14:textId="77777777" w:rsidR="00F73CF5" w:rsidRDefault="007D52BC">
      <w:pPr>
        <w:ind w:firstLineChars="200" w:firstLine="600"/>
        <w:rPr>
          <w:rFonts w:ascii="方正仿宋_GB18030" w:eastAsia="方正仿宋_GB18030" w:hAnsi="方正仿宋_GB18030" w:cs="方正仿宋_GB18030"/>
          <w:sz w:val="30"/>
          <w:szCs w:val="30"/>
        </w:rPr>
      </w:pP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二、采购项目服务要求</w:t>
      </w:r>
    </w:p>
    <w:p w14:paraId="61C21D90" w14:textId="039C1F4C" w:rsidR="00F73CF5" w:rsidRDefault="007D52BC">
      <w:pPr>
        <w:ind w:firstLineChars="200" w:firstLine="600"/>
        <w:rPr>
          <w:rFonts w:ascii="方正仿宋_GB18030" w:eastAsia="方正仿宋_GB18030" w:hAnsi="方正仿宋_GB18030" w:cs="方正仿宋_GB18030"/>
          <w:sz w:val="30"/>
          <w:szCs w:val="30"/>
        </w:rPr>
      </w:pP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1.</w:t>
      </w: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具有独立</w:t>
      </w:r>
      <w:r w:rsidR="00032925">
        <w:rPr>
          <w:rFonts w:ascii="方正仿宋_GB18030" w:eastAsia="方正仿宋_GB18030" w:hAnsi="方正仿宋_GB18030" w:cs="方正仿宋_GB18030" w:hint="eastAsia"/>
          <w:sz w:val="30"/>
          <w:szCs w:val="30"/>
        </w:rPr>
        <w:t>承</w:t>
      </w:r>
      <w:r w:rsidR="00032925" w:rsidRPr="00032925">
        <w:rPr>
          <w:rFonts w:ascii="仿宋" w:eastAsia="仿宋" w:hAnsi="仿宋" w:cs="方正仿宋_GB18030" w:hint="eastAsia"/>
          <w:sz w:val="30"/>
          <w:szCs w:val="30"/>
        </w:rPr>
        <w:t>担</w:t>
      </w:r>
      <w:r w:rsidR="00032925" w:rsidRPr="00032925">
        <w:rPr>
          <w:rFonts w:ascii="仿宋" w:eastAsia="仿宋" w:hAnsi="仿宋" w:cs="宋体" w:hint="eastAsia"/>
          <w:sz w:val="30"/>
          <w:szCs w:val="30"/>
        </w:rPr>
        <w:t>民</w:t>
      </w:r>
      <w:r w:rsidR="00032925">
        <w:rPr>
          <w:rFonts w:ascii="宋体" w:eastAsia="宋体" w:hAnsi="宋体" w:cs="宋体" w:hint="eastAsia"/>
          <w:sz w:val="30"/>
          <w:szCs w:val="30"/>
        </w:rPr>
        <w:t>事</w:t>
      </w:r>
      <w:r w:rsidR="00032925" w:rsidRPr="00032925">
        <w:rPr>
          <w:rFonts w:ascii="方正仿宋_GB18030" w:eastAsia="方正仿宋_GB18030" w:hAnsi="方正仿宋_GB18030" w:cs="方正仿宋_GB18030" w:hint="eastAsia"/>
          <w:sz w:val="30"/>
          <w:szCs w:val="30"/>
        </w:rPr>
        <w:t>责任的能力</w:t>
      </w: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，</w:t>
      </w: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企业财务状况良好，经营运作正常，具备独立履行本合同的能力，近三年内无不良经营行为记录。</w:t>
      </w:r>
    </w:p>
    <w:p w14:paraId="5AF88AF8" w14:textId="77777777" w:rsidR="00F73CF5" w:rsidRDefault="007D52BC">
      <w:pPr>
        <w:ind w:firstLineChars="200" w:firstLine="600"/>
        <w:rPr>
          <w:rFonts w:ascii="方正仿宋_GB18030" w:eastAsia="方正仿宋_GB18030" w:hAnsi="方正仿宋_GB18030" w:cs="方正仿宋_GB18030"/>
          <w:sz w:val="30"/>
          <w:szCs w:val="30"/>
        </w:rPr>
      </w:pP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2.</w:t>
      </w: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未被列入“信用中国”网站（</w:t>
      </w: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[www.creditchina.gov.cn](http://www.creditchina.gov.cn)</w:t>
      </w: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）失信被执行人名单、重大税收违法案件当事人名单，且未被列入中国政府采购网（</w:t>
      </w: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[www.ccgp.gov.cn](http://www.ccgp.gov.cn)</w:t>
      </w: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）政府采购严重违法失信行为记录名单（以采购方查询结果为准）。</w:t>
      </w:r>
    </w:p>
    <w:p w14:paraId="5F0B9417" w14:textId="77777777" w:rsidR="00F73CF5" w:rsidRDefault="007D52BC">
      <w:pPr>
        <w:ind w:firstLineChars="200" w:firstLine="600"/>
        <w:rPr>
          <w:rFonts w:ascii="方正仿宋_GB18030" w:eastAsia="方正仿宋_GB18030" w:hAnsi="方正仿宋_GB18030" w:cs="方正仿宋_GB18030"/>
          <w:sz w:val="30"/>
          <w:szCs w:val="30"/>
        </w:rPr>
      </w:pP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三、采购项目服务范围与内容</w:t>
      </w:r>
    </w:p>
    <w:p w14:paraId="54FC990E" w14:textId="77777777" w:rsidR="00F73CF5" w:rsidRDefault="007D52BC">
      <w:pPr>
        <w:ind w:firstLineChars="200" w:firstLine="600"/>
        <w:rPr>
          <w:rFonts w:ascii="方正仿宋_GB18030" w:eastAsia="方正仿宋_GB18030" w:hAnsi="方正仿宋_GB18030" w:cs="方正仿宋_GB18030"/>
          <w:sz w:val="30"/>
          <w:szCs w:val="30"/>
        </w:rPr>
      </w:pP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1.</w:t>
      </w: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设备范围：本项目涵盖的行政设备主要包括但不限于：</w:t>
      </w:r>
    </w:p>
    <w:p w14:paraId="004560D6" w14:textId="77777777" w:rsidR="00F73CF5" w:rsidRDefault="007D52BC">
      <w:pPr>
        <w:ind w:firstLineChars="200" w:firstLine="600"/>
        <w:rPr>
          <w:rFonts w:ascii="方正仿宋_GB18030" w:eastAsia="方正仿宋_GB18030" w:hAnsi="方正仿宋_GB18030" w:cs="方正仿宋_GB18030"/>
          <w:sz w:val="30"/>
          <w:szCs w:val="30"/>
        </w:rPr>
      </w:pP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计算机类：台式电脑、笔记本电脑。</w:t>
      </w:r>
    </w:p>
    <w:p w14:paraId="6A1A1D2C" w14:textId="77777777" w:rsidR="00F73CF5" w:rsidRDefault="007D52BC">
      <w:pPr>
        <w:ind w:firstLineChars="200" w:firstLine="600"/>
        <w:rPr>
          <w:rFonts w:ascii="方正仿宋_GB18030" w:eastAsia="方正仿宋_GB18030" w:hAnsi="方正仿宋_GB18030" w:cs="方正仿宋_GB18030"/>
          <w:sz w:val="30"/>
          <w:szCs w:val="30"/>
        </w:rPr>
      </w:pP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lastRenderedPageBreak/>
        <w:t>输出类：激光打印机、喷墨打印机、多功</w:t>
      </w: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能一体机、复印机、传真机等。</w:t>
      </w:r>
    </w:p>
    <w:p w14:paraId="3C46D1B3" w14:textId="77777777" w:rsidR="00F73CF5" w:rsidRDefault="007D52BC">
      <w:pPr>
        <w:ind w:firstLineChars="200" w:firstLine="600"/>
        <w:rPr>
          <w:rFonts w:ascii="方正仿宋_GB18030" w:eastAsia="方正仿宋_GB18030" w:hAnsi="方正仿宋_GB18030" w:cs="方正仿宋_GB18030"/>
          <w:sz w:val="30"/>
          <w:szCs w:val="30"/>
        </w:rPr>
      </w:pP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办公辅助类：扫描仪</w:t>
      </w: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、</w:t>
      </w: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碎纸机</w:t>
      </w: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等</w:t>
      </w: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。</w:t>
      </w:r>
    </w:p>
    <w:p w14:paraId="6A482AF4" w14:textId="77777777" w:rsidR="00F73CF5" w:rsidRDefault="007D52BC">
      <w:pPr>
        <w:ind w:firstLineChars="200" w:firstLine="600"/>
        <w:rPr>
          <w:rFonts w:ascii="方正仿宋_GB18030" w:eastAsia="方正仿宋_GB18030" w:hAnsi="方正仿宋_GB18030" w:cs="方正仿宋_GB18030"/>
          <w:sz w:val="30"/>
          <w:szCs w:val="30"/>
        </w:rPr>
      </w:pP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注：教学及科研设备；空调、电</w:t>
      </w: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梯、消防设施等特种设备及校园网络核心交换，均不在此次采购范围内。</w:t>
      </w:r>
    </w:p>
    <w:p w14:paraId="74E6CEDD" w14:textId="77777777" w:rsidR="00F73CF5" w:rsidRDefault="007D52BC">
      <w:pPr>
        <w:ind w:firstLineChars="200" w:firstLine="600"/>
        <w:rPr>
          <w:rFonts w:ascii="方正仿宋_GB18030" w:eastAsia="方正仿宋_GB18030" w:hAnsi="方正仿宋_GB18030" w:cs="方正仿宋_GB18030"/>
          <w:sz w:val="30"/>
          <w:szCs w:val="30"/>
        </w:rPr>
      </w:pP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2.</w:t>
      </w: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服务内容：</w:t>
      </w:r>
    </w:p>
    <w:p w14:paraId="3D943DEC" w14:textId="77777777" w:rsidR="00F73CF5" w:rsidRDefault="007D52BC">
      <w:pPr>
        <w:ind w:firstLineChars="200" w:firstLine="600"/>
        <w:rPr>
          <w:rFonts w:ascii="方正仿宋_GB18030" w:eastAsia="方正仿宋_GB18030" w:hAnsi="方正仿宋_GB18030" w:cs="方正仿宋_GB18030"/>
          <w:sz w:val="30"/>
          <w:szCs w:val="30"/>
        </w:rPr>
      </w:pP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故障维修：对上述设备出现的硬件故障进行检查、诊断及修复。</w:t>
      </w:r>
    </w:p>
    <w:p w14:paraId="399C60B9" w14:textId="77777777" w:rsidR="00F73CF5" w:rsidRDefault="007D52BC">
      <w:pPr>
        <w:ind w:firstLineChars="200" w:firstLine="600"/>
        <w:rPr>
          <w:rFonts w:ascii="方正仿宋_GB18030" w:eastAsia="方正仿宋_GB18030" w:hAnsi="方正仿宋_GB18030" w:cs="方正仿宋_GB18030"/>
          <w:sz w:val="30"/>
          <w:szCs w:val="30"/>
        </w:rPr>
      </w:pP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部件更换：维修过程中确需更换的零配件，须经采购方确认同意后，使用原厂或同等质量的合格配件进行更换，并对更换后的部件提供</w:t>
      </w: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至少</w:t>
      </w: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6</w:t>
      </w: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个月的质保期。</w:t>
      </w:r>
    </w:p>
    <w:p w14:paraId="584201A7" w14:textId="77777777" w:rsidR="00F73CF5" w:rsidRDefault="007D52BC">
      <w:pPr>
        <w:ind w:firstLineChars="200" w:firstLine="600"/>
        <w:rPr>
          <w:rFonts w:ascii="方正仿宋_GB18030" w:eastAsia="方正仿宋_GB18030" w:hAnsi="方正仿宋_GB18030" w:cs="方正仿宋_GB18030"/>
          <w:sz w:val="30"/>
          <w:szCs w:val="30"/>
        </w:rPr>
      </w:pP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技术支持：提供设备使用、日常维护及故障排除的电话咨询和现场指导。</w:t>
      </w:r>
    </w:p>
    <w:p w14:paraId="6F842F6F" w14:textId="77777777" w:rsidR="00F73CF5" w:rsidRDefault="007D52BC">
      <w:pPr>
        <w:ind w:firstLineChars="200" w:firstLine="600"/>
        <w:rPr>
          <w:rFonts w:ascii="方正仿宋_GB18030" w:eastAsia="方正仿宋_GB18030" w:hAnsi="方正仿宋_GB18030" w:cs="方正仿宋_GB18030"/>
          <w:sz w:val="30"/>
          <w:szCs w:val="30"/>
        </w:rPr>
      </w:pP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四、服务核心要求</w:t>
      </w:r>
    </w:p>
    <w:p w14:paraId="0DF69AD4" w14:textId="77777777" w:rsidR="00F73CF5" w:rsidRDefault="007D52BC">
      <w:pPr>
        <w:ind w:firstLineChars="200" w:firstLine="600"/>
        <w:rPr>
          <w:rFonts w:ascii="方正仿宋_GB18030" w:eastAsia="方正仿宋_GB18030" w:hAnsi="方正仿宋_GB18030" w:cs="方正仿宋_GB18030"/>
          <w:sz w:val="30"/>
          <w:szCs w:val="30"/>
        </w:rPr>
      </w:pP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1.</w:t>
      </w: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响应与时效要求</w:t>
      </w:r>
    </w:p>
    <w:p w14:paraId="7EC79B09" w14:textId="77777777" w:rsidR="00F73CF5" w:rsidRDefault="007D52BC">
      <w:pPr>
        <w:ind w:firstLineChars="200" w:firstLine="600"/>
        <w:rPr>
          <w:rFonts w:ascii="方正仿宋_GB18030" w:eastAsia="方正仿宋_GB18030" w:hAnsi="方正仿宋_GB18030" w:cs="方正仿宋_GB18030"/>
          <w:sz w:val="30"/>
          <w:szCs w:val="30"/>
        </w:rPr>
      </w:pP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报修渠道：提供</w:t>
      </w: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7</w:t>
      </w: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×</w:t>
      </w: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8</w:t>
      </w: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小时（工作日）固定</w:t>
      </w: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服务热线及报修电子邮箱。</w:t>
      </w:r>
    </w:p>
    <w:p w14:paraId="26E30FE0" w14:textId="77777777" w:rsidR="00F73CF5" w:rsidRDefault="007D52BC">
      <w:pPr>
        <w:ind w:firstLineChars="200" w:firstLine="600"/>
        <w:rPr>
          <w:rFonts w:ascii="方正仿宋_GB18030" w:eastAsia="方正仿宋_GB18030" w:hAnsi="方正仿宋_GB18030" w:cs="方正仿宋_GB18030"/>
          <w:sz w:val="30"/>
          <w:szCs w:val="30"/>
        </w:rPr>
      </w:pP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响应时间：接到报修电话后，</w:t>
      </w: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30</w:t>
      </w: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分钟内完成响应（如回电确认、初步诊断）。</w:t>
      </w:r>
    </w:p>
    <w:p w14:paraId="5041080B" w14:textId="77777777" w:rsidR="00F73CF5" w:rsidRDefault="007D52BC">
      <w:pPr>
        <w:ind w:firstLineChars="200" w:firstLine="600"/>
        <w:rPr>
          <w:rFonts w:ascii="方正仿宋_GB18030" w:eastAsia="方正仿宋_GB18030" w:hAnsi="方正仿宋_GB18030" w:cs="方正仿宋_GB18030"/>
          <w:sz w:val="30"/>
          <w:szCs w:val="30"/>
        </w:rPr>
      </w:pP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到场时间：紧急故障（指导致设备无法运行且影响重要办公的）须在</w:t>
      </w: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2</w:t>
      </w: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小时内到达现场；一般故障须在</w:t>
      </w: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4</w:t>
      </w: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小时内到达现场或按约定时间上门。</w:t>
      </w:r>
    </w:p>
    <w:p w14:paraId="51D85E1D" w14:textId="77777777" w:rsidR="00F73CF5" w:rsidRDefault="007D52BC">
      <w:pPr>
        <w:ind w:firstLineChars="200" w:firstLine="600"/>
        <w:rPr>
          <w:rFonts w:ascii="方正仿宋_GB18030" w:eastAsia="方正仿宋_GB18030" w:hAnsi="方正仿宋_GB18030" w:cs="方正仿宋_GB18030"/>
          <w:sz w:val="30"/>
          <w:szCs w:val="30"/>
        </w:rPr>
      </w:pP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lastRenderedPageBreak/>
        <w:t>修复时限：简单故障</w:t>
      </w: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24</w:t>
      </w: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小时内修复；复杂故障需与采购方协商确定修复期限，如需送修外修，需提供备用机（如可能）或明确送回时间。</w:t>
      </w:r>
    </w:p>
    <w:p w14:paraId="449EB82D" w14:textId="77777777" w:rsidR="00F73CF5" w:rsidRDefault="007D52BC">
      <w:pPr>
        <w:ind w:firstLineChars="200" w:firstLine="600"/>
        <w:rPr>
          <w:rFonts w:ascii="方正仿宋_GB18030" w:eastAsia="方正仿宋_GB18030" w:hAnsi="方正仿宋_GB18030" w:cs="方正仿宋_GB18030"/>
          <w:sz w:val="30"/>
          <w:szCs w:val="30"/>
        </w:rPr>
      </w:pP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2.</w:t>
      </w: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维修质量与标准</w:t>
      </w:r>
    </w:p>
    <w:p w14:paraId="7146EB45" w14:textId="77777777" w:rsidR="00F73CF5" w:rsidRDefault="007D52BC">
      <w:pPr>
        <w:ind w:firstLineChars="200" w:firstLine="600"/>
        <w:rPr>
          <w:rFonts w:ascii="方正仿宋_GB18030" w:eastAsia="方正仿宋_GB18030" w:hAnsi="方正仿宋_GB18030" w:cs="方正仿宋_GB18030"/>
          <w:sz w:val="30"/>
          <w:szCs w:val="30"/>
        </w:rPr>
      </w:pP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诊断准确：不得夸大故障、小病大修或无故更换零配件。</w:t>
      </w:r>
    </w:p>
    <w:p w14:paraId="43AAD358" w14:textId="77777777" w:rsidR="00F73CF5" w:rsidRDefault="007D52BC">
      <w:pPr>
        <w:ind w:firstLineChars="200" w:firstLine="600"/>
        <w:rPr>
          <w:rFonts w:ascii="方正仿宋_GB18030" w:eastAsia="方正仿宋_GB18030" w:hAnsi="方正仿宋_GB18030" w:cs="方正仿宋_GB18030"/>
          <w:sz w:val="30"/>
          <w:szCs w:val="30"/>
        </w:rPr>
      </w:pP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操作规范：维修过程符合电子设备维修操作规程，确保人员和设备安全。</w:t>
      </w:r>
    </w:p>
    <w:p w14:paraId="53D3A2AB" w14:textId="77777777" w:rsidR="00F73CF5" w:rsidRDefault="007D52BC">
      <w:pPr>
        <w:ind w:firstLineChars="200" w:firstLine="600"/>
        <w:rPr>
          <w:rFonts w:ascii="方正仿宋_GB18030" w:eastAsia="方正仿宋_GB18030" w:hAnsi="方正仿宋_GB18030" w:cs="方正仿宋_GB18030"/>
          <w:sz w:val="30"/>
          <w:szCs w:val="30"/>
        </w:rPr>
      </w:pP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完工验收：维修完成后，设备运行正常，并经使用人员当场签字确认。</w:t>
      </w:r>
    </w:p>
    <w:p w14:paraId="0A14EDF3" w14:textId="77777777" w:rsidR="00F73CF5" w:rsidRDefault="007D52BC">
      <w:pPr>
        <w:ind w:firstLineChars="200" w:firstLine="600"/>
        <w:rPr>
          <w:rFonts w:ascii="方正仿宋_GB18030" w:eastAsia="方正仿宋_GB18030" w:hAnsi="方正仿宋_GB18030" w:cs="方正仿宋_GB18030"/>
          <w:sz w:val="30"/>
          <w:szCs w:val="30"/>
        </w:rPr>
      </w:pP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3.</w:t>
      </w: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服务人员要求</w:t>
      </w:r>
    </w:p>
    <w:p w14:paraId="14D06EE3" w14:textId="55526DC2" w:rsidR="00F73CF5" w:rsidRDefault="007D52BC">
      <w:pPr>
        <w:ind w:firstLineChars="200" w:firstLine="600"/>
        <w:rPr>
          <w:rFonts w:ascii="方正仿宋_GB18030" w:eastAsia="方正仿宋_GB18030" w:hAnsi="方正仿宋_GB18030" w:cs="方正仿宋_GB18030"/>
          <w:sz w:val="30"/>
          <w:szCs w:val="30"/>
        </w:rPr>
      </w:pP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指派相对固定的技术人员负责本项目，技术人员应具备</w:t>
      </w: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3</w:t>
      </w: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年以上相关设备维修经验，价格相等的</w:t>
      </w:r>
      <w:r w:rsidRPr="007D52BC">
        <w:rPr>
          <w:rFonts w:ascii="仿宋" w:eastAsia="仿宋" w:hAnsi="仿宋" w:cs="宋体" w:hint="eastAsia"/>
          <w:sz w:val="30"/>
          <w:szCs w:val="30"/>
        </w:rPr>
        <w:t>条</w:t>
      </w:r>
      <w:r w:rsidRPr="007D52BC">
        <w:rPr>
          <w:rFonts w:ascii="仿宋" w:eastAsia="仿宋" w:hAnsi="仿宋" w:cs="___WRD_EMBED_SUB_40" w:hint="eastAsia"/>
          <w:sz w:val="30"/>
          <w:szCs w:val="30"/>
        </w:rPr>
        <w:t>件</w:t>
      </w:r>
      <w:r w:rsidRPr="007D52BC">
        <w:rPr>
          <w:rFonts w:ascii="仿宋" w:eastAsia="仿宋" w:hAnsi="仿宋" w:cs="方正仿宋_GB18030" w:hint="eastAsia"/>
          <w:sz w:val="30"/>
          <w:szCs w:val="30"/>
        </w:rPr>
        <w:t>下</w:t>
      </w: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并持</w:t>
      </w:r>
      <w:bookmarkStart w:id="0" w:name="_GoBack"/>
      <w:bookmarkEnd w:id="0"/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有相关专业资格认证者优先。</w:t>
      </w:r>
    </w:p>
    <w:p w14:paraId="6EC057C1" w14:textId="77777777" w:rsidR="00F73CF5" w:rsidRDefault="007D52BC">
      <w:pPr>
        <w:ind w:firstLineChars="200" w:firstLine="600"/>
        <w:rPr>
          <w:rFonts w:ascii="方正仿宋_GB18030" w:eastAsia="方正仿宋_GB18030" w:hAnsi="方正仿宋_GB18030" w:cs="方正仿宋_GB18030"/>
          <w:sz w:val="30"/>
          <w:szCs w:val="30"/>
        </w:rPr>
      </w:pP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五、报价要求与结算依据</w:t>
      </w:r>
    </w:p>
    <w:p w14:paraId="09157032" w14:textId="77777777" w:rsidR="00F73CF5" w:rsidRDefault="007D52BC">
      <w:pPr>
        <w:ind w:firstLineChars="200" w:firstLine="600"/>
        <w:rPr>
          <w:rFonts w:ascii="方正仿宋_GB18030" w:eastAsia="方正仿宋_GB18030" w:hAnsi="方正仿宋_GB18030" w:cs="方正仿宋_GB18030"/>
          <w:sz w:val="30"/>
          <w:szCs w:val="30"/>
        </w:rPr>
      </w:pP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1.</w:t>
      </w: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报价要求：本项目采用“按实结算”方式，供应商入围后，每次维修的费用根据本次维修实际产生</w:t>
      </w: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的人工服务费和更换零配件费计算。</w:t>
      </w:r>
    </w:p>
    <w:p w14:paraId="1ED36455" w14:textId="77777777" w:rsidR="00F73CF5" w:rsidRDefault="007D52BC">
      <w:pPr>
        <w:ind w:firstLineChars="200" w:firstLine="600"/>
        <w:rPr>
          <w:rFonts w:ascii="方正仿宋_GB18030" w:eastAsia="方正仿宋_GB18030" w:hAnsi="方正仿宋_GB18030" w:cs="方正仿宋_GB18030"/>
          <w:sz w:val="30"/>
          <w:szCs w:val="30"/>
        </w:rPr>
      </w:pP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2.</w:t>
      </w: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结算依据：供应商须在报名文件中提供全面详细的《维修服务及零配件报价清单》，该清单将作为后续结算的最高限价依据。清单应至少包括：</w:t>
      </w:r>
    </w:p>
    <w:p w14:paraId="725A612B" w14:textId="77777777" w:rsidR="00F73CF5" w:rsidRDefault="007D52BC">
      <w:pPr>
        <w:ind w:firstLineChars="200" w:firstLine="600"/>
        <w:rPr>
          <w:rFonts w:ascii="方正仿宋_GB18030" w:eastAsia="方正仿宋_GB18030" w:hAnsi="方正仿宋_GB18030" w:cs="方正仿宋_GB18030"/>
          <w:sz w:val="30"/>
          <w:szCs w:val="30"/>
        </w:rPr>
      </w:pP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人工服务费：明确各类设备的单次维修服务费标</w:t>
      </w: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准</w:t>
      </w: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，</w:t>
      </w: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该费用应包含检测、诊</w:t>
      </w: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断、人工及市内交通成本。</w:t>
      </w:r>
    </w:p>
    <w:p w14:paraId="3504F0B2" w14:textId="77777777" w:rsidR="00F73CF5" w:rsidRDefault="007D52BC">
      <w:pPr>
        <w:ind w:firstLineChars="200" w:firstLine="600"/>
        <w:rPr>
          <w:rFonts w:ascii="方正仿宋_GB18030" w:eastAsia="方正仿宋_GB18030" w:hAnsi="方正仿宋_GB18030" w:cs="方正仿宋_GB18030"/>
          <w:sz w:val="30"/>
          <w:szCs w:val="30"/>
        </w:rPr>
      </w:pP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lastRenderedPageBreak/>
        <w:t>常用零配件清单：列出常用设备（如</w:t>
      </w: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HP</w:t>
      </w: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、联想、兄弟等主流品牌）易损件的名称、规格型号、对应的品牌要求（原装</w:t>
      </w: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/</w:t>
      </w: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品牌兼容）及单价。对于未列入清单的配件，结算时需提供采购发票等价格证明，并经采购方确认。</w:t>
      </w:r>
    </w:p>
    <w:p w14:paraId="6D837E27" w14:textId="77777777" w:rsidR="00F73CF5" w:rsidRDefault="007D52BC">
      <w:pPr>
        <w:ind w:firstLineChars="200" w:firstLine="600"/>
        <w:rPr>
          <w:rFonts w:ascii="方正仿宋_GB18030" w:eastAsia="方正仿宋_GB18030" w:hAnsi="方正仿宋_GB18030" w:cs="方正仿宋_GB18030"/>
          <w:sz w:val="30"/>
          <w:szCs w:val="30"/>
        </w:rPr>
      </w:pP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注：响应文件中未提供详细报价清单的，将被视为无效响应。</w:t>
      </w:r>
    </w:p>
    <w:p w14:paraId="1416C6C4" w14:textId="77777777" w:rsidR="00F73CF5" w:rsidRDefault="007D52BC">
      <w:pPr>
        <w:ind w:firstLineChars="200" w:firstLine="600"/>
        <w:rPr>
          <w:rFonts w:ascii="方正仿宋_GB18030" w:eastAsia="方正仿宋_GB18030" w:hAnsi="方正仿宋_GB18030" w:cs="方正仿宋_GB18030"/>
          <w:sz w:val="30"/>
          <w:szCs w:val="30"/>
        </w:rPr>
      </w:pP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六、验收及付款方式</w:t>
      </w:r>
    </w:p>
    <w:p w14:paraId="040B958E" w14:textId="77777777" w:rsidR="00F73CF5" w:rsidRDefault="007D52BC">
      <w:pPr>
        <w:ind w:firstLineChars="200" w:firstLine="600"/>
        <w:rPr>
          <w:rFonts w:ascii="方正仿宋_GB18030" w:eastAsia="方正仿宋_GB18030" w:hAnsi="方正仿宋_GB18030" w:cs="方正仿宋_GB18030"/>
          <w:sz w:val="30"/>
          <w:szCs w:val="30"/>
        </w:rPr>
      </w:pP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1.</w:t>
      </w: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验收标准</w:t>
      </w:r>
    </w:p>
    <w:p w14:paraId="6334F984" w14:textId="77777777" w:rsidR="00F73CF5" w:rsidRDefault="007D52BC">
      <w:pPr>
        <w:ind w:firstLineChars="200" w:firstLine="600"/>
        <w:rPr>
          <w:rFonts w:ascii="方正仿宋_GB18030" w:eastAsia="方正仿宋_GB18030" w:hAnsi="方正仿宋_GB18030" w:cs="方正仿宋_GB18030"/>
          <w:sz w:val="30"/>
          <w:szCs w:val="30"/>
        </w:rPr>
      </w:pP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单次维修任务完成后，由设备使用人或部门资产管理员根据维修单进行验收，确认故障排除、运行正常、现场清洁后签字确认。</w:t>
      </w:r>
    </w:p>
    <w:p w14:paraId="744A109F" w14:textId="77777777" w:rsidR="00F73CF5" w:rsidRDefault="007D52BC">
      <w:pPr>
        <w:ind w:firstLineChars="200" w:firstLine="600"/>
        <w:rPr>
          <w:rFonts w:ascii="方正仿宋_GB18030" w:eastAsia="方正仿宋_GB18030" w:hAnsi="方正仿宋_GB18030" w:cs="方正仿宋_GB18030"/>
          <w:sz w:val="30"/>
          <w:szCs w:val="30"/>
        </w:rPr>
      </w:pP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维修</w:t>
      </w:r>
      <w:proofErr w:type="gramStart"/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单分别</w:t>
      </w:r>
      <w:proofErr w:type="gramEnd"/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作为供应商结算凭证和采购方设备维修档案留存。维修单内容</w:t>
      </w: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应包含：报修时间、故障现象、维修内容、更换配件明细、维修人员及验收人签名。</w:t>
      </w:r>
    </w:p>
    <w:p w14:paraId="7BD8F557" w14:textId="77777777" w:rsidR="00F73CF5" w:rsidRDefault="007D52BC">
      <w:pPr>
        <w:ind w:firstLineChars="200" w:firstLine="600"/>
        <w:rPr>
          <w:rFonts w:ascii="方正仿宋_GB18030" w:eastAsia="方正仿宋_GB18030" w:hAnsi="方正仿宋_GB18030" w:cs="方正仿宋_GB18030"/>
          <w:sz w:val="30"/>
          <w:szCs w:val="30"/>
        </w:rPr>
      </w:pP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2.</w:t>
      </w: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付款方式</w:t>
      </w:r>
    </w:p>
    <w:p w14:paraId="0E35C99B" w14:textId="77777777" w:rsidR="00F73CF5" w:rsidRDefault="007D52BC">
      <w:pPr>
        <w:ind w:firstLineChars="200" w:firstLine="600"/>
        <w:rPr>
          <w:rFonts w:ascii="方正仿宋_GB18030" w:eastAsia="方正仿宋_GB18030" w:hAnsi="方正仿宋_GB18030" w:cs="方正仿宋_GB18030"/>
          <w:sz w:val="30"/>
          <w:szCs w:val="30"/>
        </w:rPr>
      </w:pP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本项目按学期结算。结算时，供应商需提供维修单汇总表、更换配件的出货单或相关证明以及合法有效的发票。</w:t>
      </w:r>
    </w:p>
    <w:p w14:paraId="2BF39533" w14:textId="77777777" w:rsidR="00F73CF5" w:rsidRDefault="007D52BC">
      <w:pPr>
        <w:ind w:firstLineChars="200" w:firstLine="600"/>
        <w:rPr>
          <w:rFonts w:ascii="方正仿宋_GB18030" w:eastAsia="方正仿宋_GB18030" w:hAnsi="方正仿宋_GB18030" w:cs="方正仿宋_GB18030"/>
          <w:sz w:val="30"/>
          <w:szCs w:val="30"/>
        </w:rPr>
      </w:pP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采购方在收到完整结算资料后支付相应款项。</w:t>
      </w:r>
    </w:p>
    <w:p w14:paraId="1994B52C" w14:textId="77777777" w:rsidR="00F73CF5" w:rsidRDefault="007D52BC">
      <w:pPr>
        <w:ind w:firstLineChars="200" w:firstLine="600"/>
        <w:rPr>
          <w:rFonts w:ascii="方正仿宋_GB18030" w:eastAsia="方正仿宋_GB18030" w:hAnsi="方正仿宋_GB18030" w:cs="方正仿宋_GB18030"/>
          <w:sz w:val="30"/>
          <w:szCs w:val="30"/>
        </w:rPr>
      </w:pP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七、供应</w:t>
      </w:r>
      <w:proofErr w:type="gramStart"/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商考核</w:t>
      </w:r>
      <w:proofErr w:type="gramEnd"/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与退出机制</w:t>
      </w:r>
    </w:p>
    <w:p w14:paraId="0ACED3DC" w14:textId="77777777" w:rsidR="00F73CF5" w:rsidRDefault="007D52BC">
      <w:pPr>
        <w:ind w:firstLineChars="200" w:firstLine="600"/>
        <w:rPr>
          <w:rFonts w:ascii="方正仿宋_GB18030" w:eastAsia="方正仿宋_GB18030" w:hAnsi="方正仿宋_GB18030" w:cs="方正仿宋_GB18030"/>
          <w:sz w:val="30"/>
          <w:szCs w:val="30"/>
        </w:rPr>
      </w:pP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1.</w:t>
      </w: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履约评价：采购方将建立供应商履约评价机制，每年对供应商的服务响应速度、维修质量、价格合理性、服务态度等进行综合评价。</w:t>
      </w:r>
    </w:p>
    <w:p w14:paraId="7A07BA08" w14:textId="77777777" w:rsidR="00F73CF5" w:rsidRDefault="007D52BC">
      <w:pPr>
        <w:ind w:firstLineChars="200" w:firstLine="600"/>
        <w:rPr>
          <w:rFonts w:ascii="方正仿宋_GB18030" w:eastAsia="方正仿宋_GB18030" w:hAnsi="方正仿宋_GB18030" w:cs="方正仿宋_GB18030"/>
          <w:sz w:val="30"/>
          <w:szCs w:val="30"/>
        </w:rPr>
      </w:pP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lastRenderedPageBreak/>
        <w:t>2.</w:t>
      </w: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退出机制：出现以下情况之一，采购方有权取消其服务资格，并按合同约定追究违约责任。</w:t>
      </w:r>
    </w:p>
    <w:p w14:paraId="56D190FC" w14:textId="77777777" w:rsidR="00F73CF5" w:rsidRDefault="007D52BC">
      <w:pPr>
        <w:ind w:firstLineChars="200" w:firstLine="600"/>
        <w:rPr>
          <w:rFonts w:ascii="方正仿宋_GB18030" w:eastAsia="方正仿宋_GB18030" w:hAnsi="方正仿宋_GB18030" w:cs="方正仿宋_GB18030"/>
          <w:sz w:val="30"/>
          <w:szCs w:val="30"/>
        </w:rPr>
      </w:pP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（</w:t>
      </w: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1</w:t>
      </w: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）年度内累计出现</w:t>
      </w: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3</w:t>
      </w: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次未按响应时效要求提供服</w:t>
      </w: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务；</w:t>
      </w:r>
    </w:p>
    <w:p w14:paraId="6ACE0398" w14:textId="77777777" w:rsidR="00F73CF5" w:rsidRDefault="007D52BC">
      <w:pPr>
        <w:ind w:firstLineChars="200" w:firstLine="600"/>
        <w:rPr>
          <w:rFonts w:ascii="方正仿宋_GB18030" w:eastAsia="方正仿宋_GB18030" w:hAnsi="方正仿宋_GB18030" w:cs="方正仿宋_GB18030"/>
          <w:sz w:val="30"/>
          <w:szCs w:val="30"/>
        </w:rPr>
      </w:pP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（</w:t>
      </w: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2</w:t>
      </w: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）经查实存在虚报故障、以次充好、弄虚作假等行为；</w:t>
      </w:r>
    </w:p>
    <w:p w14:paraId="70C6AFD8" w14:textId="77777777" w:rsidR="00F73CF5" w:rsidRDefault="007D52BC">
      <w:pPr>
        <w:ind w:firstLineChars="200" w:firstLine="600"/>
        <w:rPr>
          <w:rFonts w:ascii="方正仿宋_GB18030" w:eastAsia="方正仿宋_GB18030" w:hAnsi="方正仿宋_GB18030" w:cs="方正仿宋_GB18030"/>
          <w:sz w:val="30"/>
          <w:szCs w:val="30"/>
        </w:rPr>
      </w:pP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（</w:t>
      </w: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3</w:t>
      </w: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）因维修质量问题造成设备二次损坏或引发安全事故；</w:t>
      </w:r>
    </w:p>
    <w:p w14:paraId="68D359A5" w14:textId="77777777" w:rsidR="00F73CF5" w:rsidRDefault="007D52BC">
      <w:pPr>
        <w:rPr>
          <w:rFonts w:ascii="方正仿宋_GB18030" w:eastAsia="方正仿宋_GB18030" w:hAnsi="方正仿宋_GB18030" w:cs="方正仿宋_GB18030"/>
          <w:sz w:val="30"/>
          <w:szCs w:val="30"/>
        </w:rPr>
      </w:pP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年度综合评价不合格。</w:t>
      </w:r>
    </w:p>
    <w:p w14:paraId="07AF7077" w14:textId="77777777" w:rsidR="00F73CF5" w:rsidRDefault="007D52BC">
      <w:pPr>
        <w:ind w:firstLineChars="200" w:firstLine="600"/>
        <w:rPr>
          <w:rFonts w:ascii="方正仿宋_GB18030" w:eastAsia="方正仿宋_GB18030" w:hAnsi="方正仿宋_GB18030" w:cs="方正仿宋_GB18030"/>
          <w:sz w:val="30"/>
          <w:szCs w:val="30"/>
        </w:rPr>
      </w:pP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八、其他要求</w:t>
      </w:r>
    </w:p>
    <w:p w14:paraId="441993FA" w14:textId="77777777" w:rsidR="00F73CF5" w:rsidRDefault="007D52BC">
      <w:pPr>
        <w:ind w:firstLineChars="200" w:firstLine="600"/>
        <w:rPr>
          <w:rFonts w:ascii="方正仿宋_GB18030" w:eastAsia="方正仿宋_GB18030" w:hAnsi="方正仿宋_GB18030" w:cs="方正仿宋_GB18030"/>
          <w:sz w:val="30"/>
          <w:szCs w:val="30"/>
        </w:rPr>
      </w:pPr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供应商须对本项目服务内容、响应时效、报价清单、质量保障及履约评价等所有要求</w:t>
      </w:r>
      <w:proofErr w:type="gramStart"/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作出</w:t>
      </w:r>
      <w:proofErr w:type="gramEnd"/>
      <w:r>
        <w:rPr>
          <w:rFonts w:ascii="方正仿宋_GB18030" w:eastAsia="方正仿宋_GB18030" w:hAnsi="方正仿宋_GB18030" w:cs="方正仿宋_GB18030" w:hint="eastAsia"/>
          <w:sz w:val="30"/>
          <w:szCs w:val="30"/>
        </w:rPr>
        <w:t>书面承诺，并加盖公章，承诺内容作为合同履约的依据。</w:t>
      </w:r>
    </w:p>
    <w:p w14:paraId="73A4684C" w14:textId="77777777" w:rsidR="00F73CF5" w:rsidRDefault="00F73CF5">
      <w:pPr>
        <w:rPr>
          <w:rFonts w:ascii="方正仿宋_GB18030" w:eastAsia="方正仿宋_GB18030" w:hAnsi="方正仿宋_GB18030" w:cs="方正仿宋_GB18030"/>
          <w:sz w:val="30"/>
          <w:szCs w:val="30"/>
        </w:rPr>
      </w:pPr>
    </w:p>
    <w:sectPr w:rsidR="00F73C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18030"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___WRD_EMBED_SUB_40">
    <w:altName w:val="Malgun Gothic Semilight"/>
    <w:charset w:val="86"/>
    <w:family w:val="auto"/>
    <w:pitch w:val="default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4975CD"/>
    <w:rsid w:val="00032925"/>
    <w:rsid w:val="0007379E"/>
    <w:rsid w:val="00171FDF"/>
    <w:rsid w:val="001D0455"/>
    <w:rsid w:val="006D422D"/>
    <w:rsid w:val="007D52BC"/>
    <w:rsid w:val="00AE325E"/>
    <w:rsid w:val="00F73CF5"/>
    <w:rsid w:val="024975CD"/>
    <w:rsid w:val="048F2100"/>
    <w:rsid w:val="0FE7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1EEE00"/>
  <w15:docId w15:val="{C493E603-CCF4-4A60-AE5E-AE68AC42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东</dc:creator>
  <cp:lastModifiedBy>Trj</cp:lastModifiedBy>
  <cp:revision>7</cp:revision>
  <dcterms:created xsi:type="dcterms:W3CDTF">2026-03-12T02:36:00Z</dcterms:created>
  <dcterms:modified xsi:type="dcterms:W3CDTF">2026-03-16T04:43:00Z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905D0692FC9F48B4AED12B20942DF776_13</vt:lpwstr>
  </property>
  <property fmtid="{D5CDD505-2E9C-101B-9397-08002B2CF9AE}" pid="4" name="KSOTemplateDocerSaveRecord">
    <vt:lpwstr>eyJoZGlkIjoiMmYwMTY4YzUyZGM3ZmRlZDQ0ODk0ZTA1ZWE3ZTNjZjgiLCJ1c2VySWQiOiI2OTcyODAwMjIifQ==</vt:lpwstr>
  </property>
</Properties>
</file>