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E682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sz w:val="28"/>
          <w:szCs w:val="28"/>
          <w:lang w:val="en-US" w:eastAsia="zh-CN"/>
        </w:rPr>
      </w:pPr>
      <w:r>
        <w:rPr>
          <w:rFonts w:hint="eastAsia"/>
          <w:sz w:val="28"/>
          <w:szCs w:val="28"/>
          <w:lang w:eastAsia="zh-CN"/>
        </w:rPr>
        <w:t>上海商学院奉浦、中山西路校区</w:t>
      </w:r>
      <w:r>
        <w:rPr>
          <w:rFonts w:hint="eastAsia"/>
          <w:sz w:val="28"/>
          <w:szCs w:val="28"/>
          <w:lang w:val="en-US" w:eastAsia="zh-CN"/>
        </w:rPr>
        <w:t>10KV变电站及箱变巡视监管</w:t>
      </w:r>
      <w:bookmarkStart w:id="0" w:name="_GoBack"/>
      <w:bookmarkEnd w:id="0"/>
      <w:r>
        <w:rPr>
          <w:rFonts w:hint="eastAsia"/>
          <w:strike w:val="0"/>
          <w:dstrike w:val="0"/>
          <w:sz w:val="28"/>
          <w:szCs w:val="28"/>
          <w:lang w:val="en-US" w:eastAsia="zh-CN"/>
        </w:rPr>
        <w:t>维保</w:t>
      </w:r>
      <w:r>
        <w:rPr>
          <w:rFonts w:hint="eastAsia"/>
          <w:sz w:val="28"/>
          <w:szCs w:val="28"/>
          <w:lang w:val="en-US" w:eastAsia="zh-CN"/>
        </w:rPr>
        <w:t>需求</w:t>
      </w:r>
    </w:p>
    <w:p w14:paraId="12DF1DA3">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r>
        <w:rPr>
          <w:rFonts w:hint="eastAsia"/>
          <w:sz w:val="24"/>
          <w:szCs w:val="24"/>
          <w:lang w:val="en-US" w:eastAsia="zh-CN"/>
        </w:rPr>
        <w:t>项目名称：奉浦、中山西路校区10KV变电站及箱变维保服务</w:t>
      </w:r>
    </w:p>
    <w:p w14:paraId="6A8585C8">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default"/>
          <w:sz w:val="24"/>
          <w:szCs w:val="24"/>
          <w:lang w:val="en-US" w:eastAsia="zh-CN"/>
        </w:rPr>
      </w:pPr>
      <w:r>
        <w:rPr>
          <w:rFonts w:hint="eastAsia"/>
          <w:sz w:val="24"/>
          <w:szCs w:val="24"/>
          <w:lang w:val="en-US" w:eastAsia="zh-CN"/>
        </w:rPr>
        <w:t>项目内容：奉浦、中山西路校区500KVA、630KVA、1000KVA变压器10台、变电站及箱变维保服务</w:t>
      </w:r>
    </w:p>
    <w:p w14:paraId="14DEEA77">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default"/>
          <w:sz w:val="24"/>
          <w:szCs w:val="24"/>
          <w:lang w:val="en-US" w:eastAsia="zh-CN"/>
        </w:rPr>
      </w:pPr>
      <w:r>
        <w:rPr>
          <w:rFonts w:hint="eastAsia"/>
          <w:sz w:val="24"/>
          <w:szCs w:val="24"/>
          <w:lang w:val="en-US" w:eastAsia="zh-CN"/>
        </w:rPr>
        <w:t>预算：5万</w:t>
      </w:r>
    </w:p>
    <w:p w14:paraId="30F9511C">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default"/>
          <w:sz w:val="24"/>
          <w:szCs w:val="24"/>
          <w:lang w:val="en-US" w:eastAsia="zh-CN"/>
        </w:rPr>
      </w:pPr>
      <w:r>
        <w:rPr>
          <w:rFonts w:hint="eastAsia"/>
          <w:sz w:val="24"/>
          <w:szCs w:val="24"/>
          <w:lang w:val="en-US" w:eastAsia="zh-CN"/>
        </w:rPr>
        <w:t>合格比价单位必须同时具备以下条件</w:t>
      </w:r>
    </w:p>
    <w:p w14:paraId="0B0669D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lang w:eastAsia="zh-CN"/>
        </w:rPr>
      </w:pPr>
      <w:r>
        <w:rPr>
          <w:rFonts w:hint="eastAsia"/>
          <w:sz w:val="24"/>
          <w:szCs w:val="24"/>
          <w:lang w:eastAsia="zh-CN"/>
        </w:rPr>
        <w:t>合格的比价单位除具备政府采购法第二十二条规定的条件外还应具备以下资格条件：</w:t>
      </w:r>
    </w:p>
    <w:p w14:paraId="1390E06B">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sz w:val="24"/>
          <w:szCs w:val="24"/>
          <w:lang w:eastAsia="zh-CN"/>
        </w:rPr>
      </w:pPr>
      <w:r>
        <w:rPr>
          <w:rFonts w:hint="eastAsia"/>
          <w:sz w:val="24"/>
          <w:szCs w:val="24"/>
          <w:lang w:eastAsia="zh-CN"/>
        </w:rPr>
        <w:t>在中华人民共和国内注册；</w:t>
      </w:r>
    </w:p>
    <w:p w14:paraId="0A0F0351">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sz w:val="24"/>
          <w:szCs w:val="24"/>
        </w:rPr>
        <w:t>企业</w:t>
      </w:r>
      <w:r>
        <w:rPr>
          <w:rFonts w:hint="eastAsia"/>
          <w:sz w:val="24"/>
          <w:szCs w:val="24"/>
          <w:lang w:eastAsia="zh-CN"/>
        </w:rPr>
        <w:t>须有</w:t>
      </w:r>
      <w:r>
        <w:rPr>
          <w:rFonts w:hint="eastAsia"/>
          <w:sz w:val="24"/>
          <w:szCs w:val="24"/>
        </w:rPr>
        <w:t>承装（修、试）电力设施许可证（</w:t>
      </w:r>
      <w:r>
        <w:rPr>
          <w:rFonts w:hint="eastAsia"/>
          <w:sz w:val="24"/>
          <w:szCs w:val="24"/>
          <w:lang w:val="en-US" w:eastAsia="zh-CN"/>
        </w:rPr>
        <w:t>三</w:t>
      </w:r>
      <w:r>
        <w:rPr>
          <w:rFonts w:hint="eastAsia"/>
          <w:sz w:val="24"/>
          <w:szCs w:val="24"/>
        </w:rPr>
        <w:t>级及以上，具体匹配配电房电压等级）</w:t>
      </w:r>
      <w:r>
        <w:rPr>
          <w:rFonts w:hint="eastAsia"/>
          <w:sz w:val="24"/>
          <w:szCs w:val="24"/>
          <w:lang w:eastAsia="zh-CN"/>
        </w:rPr>
        <w:t>证照及资质，</w:t>
      </w:r>
      <w:r>
        <w:rPr>
          <w:rFonts w:ascii="宋体" w:hAnsi="宋体" w:eastAsia="宋体" w:cs="宋体"/>
          <w:sz w:val="24"/>
          <w:szCs w:val="24"/>
        </w:rPr>
        <w:t>许可类别须包含承修类、承试类。</w:t>
      </w:r>
      <w:r>
        <w:rPr>
          <w:rFonts w:hint="eastAsia" w:ascii="宋体" w:hAnsi="宋体" w:eastAsia="宋体" w:cs="宋体"/>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电力工程施工总承包资质、安全生产许可证等；</w:t>
      </w:r>
    </w:p>
    <w:p w14:paraId="426AA3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color w:val="FF000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项目</w:t>
      </w:r>
      <w:r>
        <w:rPr>
          <w:rFonts w:hint="eastAsia"/>
          <w:sz w:val="24"/>
          <w:szCs w:val="24"/>
        </w:rPr>
        <w:t>负责人需具备电力相关专业中级及以上职称</w:t>
      </w:r>
      <w:r>
        <w:rPr>
          <w:rFonts w:ascii="宋体" w:hAnsi="宋体" w:eastAsia="宋体" w:cs="宋体"/>
          <w:sz w:val="24"/>
          <w:szCs w:val="24"/>
        </w:rPr>
        <w:t>，</w:t>
      </w:r>
      <w:r>
        <w:rPr>
          <w:rFonts w:hint="eastAsia"/>
          <w:sz w:val="24"/>
          <w:szCs w:val="24"/>
          <w:lang w:val="en-US" w:eastAsia="zh-CN"/>
        </w:rPr>
        <w:t>现场运维</w:t>
      </w:r>
      <w:r>
        <w:rPr>
          <w:rFonts w:hint="eastAsia"/>
          <w:sz w:val="24"/>
          <w:szCs w:val="24"/>
        </w:rPr>
        <w:t>人员需持高压电工作业操作证</w:t>
      </w:r>
      <w:r>
        <w:rPr>
          <w:rFonts w:ascii="宋体" w:hAnsi="宋体" w:eastAsia="宋体" w:cs="宋体"/>
          <w:sz w:val="24"/>
          <w:szCs w:val="24"/>
        </w:rPr>
        <w:t>至少1人持有电气试验作业证</w:t>
      </w:r>
      <w:r>
        <w:rPr>
          <w:rFonts w:hint="eastAsia" w:ascii="宋体" w:hAnsi="宋体" w:eastAsia="宋体" w:cs="宋体"/>
          <w:sz w:val="24"/>
          <w:szCs w:val="24"/>
          <w:lang w:eastAsia="zh-CN"/>
        </w:rPr>
        <w:t>，</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所有人员须为本单位正式员工，提供近3个月社保缴纳证明</w: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fldChar w:fldCharType="begin"/>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instrText xml:space="preserve"> HYPERLINK "http://www.js.sgcc.cn/html/main/col5109/2025-06/05/20250605143558417411246_1.html" \t "https://chat.deepseek.com/a/chat/s/_blank" </w:instrText>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fldChar w:fldCharType="separate"/>
      </w:r>
      <w:r>
        <w:rPr>
          <w:rFonts w:ascii="宋体" w:hAnsi="宋体" w:eastAsia="宋体" w:cs="宋体"/>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fldChar w:fldCharType="end"/>
      </w:r>
      <w:r>
        <w:rPr>
          <w:rFonts w:hint="eastAsia" w:ascii="宋体" w:hAnsi="宋体" w:eastAsia="宋体" w:cs="宋体"/>
          <w:color w:val="FF000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5B7BF8E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营业执照经营范围</w:t>
      </w:r>
      <w:r>
        <w:rPr>
          <w:rFonts w:hint="eastAsia"/>
          <w:sz w:val="24"/>
          <w:szCs w:val="24"/>
          <w:lang w:val="en-US" w:eastAsia="zh-CN"/>
        </w:rPr>
        <w:t>应</w:t>
      </w:r>
      <w:r>
        <w:rPr>
          <w:rFonts w:hint="eastAsia"/>
          <w:sz w:val="24"/>
          <w:szCs w:val="24"/>
        </w:rPr>
        <w:t>包含“</w:t>
      </w:r>
      <w:r>
        <w:rPr>
          <w:rFonts w:hint="eastAsia"/>
          <w:sz w:val="24"/>
          <w:szCs w:val="24"/>
          <w:lang w:val="en-US" w:eastAsia="zh-CN"/>
        </w:rPr>
        <w:t>电力企业经营管理服务、配变电站设备的运行管理、电气设备维修</w:t>
      </w:r>
      <w:r>
        <w:rPr>
          <w:rFonts w:hint="eastAsia"/>
          <w:sz w:val="24"/>
          <w:szCs w:val="24"/>
        </w:rPr>
        <w:t>”相关类目，具备完整的质量管理体系认证（ISO9001）、</w:t>
      </w:r>
      <w:r>
        <w:rPr>
          <w:rFonts w:hint="eastAsia"/>
          <w:sz w:val="24"/>
          <w:szCs w:val="24"/>
          <w:lang w:val="en-US" w:eastAsia="zh-CN"/>
        </w:rPr>
        <w:t>安全生产许可</w:t>
      </w:r>
      <w:r>
        <w:rPr>
          <w:rFonts w:hint="eastAsia"/>
          <w:sz w:val="24"/>
          <w:szCs w:val="24"/>
        </w:rPr>
        <w:t>证。</w:t>
      </w:r>
    </w:p>
    <w:p w14:paraId="6F31381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ascii="宋体" w:hAnsi="宋体" w:eastAsia="宋体" w:cs="宋体"/>
          <w:sz w:val="24"/>
          <w:szCs w:val="24"/>
        </w:rPr>
        <w:t>供应商须建立完善的安全生产责任制度，近三年无重大安全生产事故。现场作业须严格遵守《国家电网公司电力安全工作规程》</w:t>
      </w:r>
      <w:r>
        <w:rPr>
          <w:rFonts w:hint="eastAsia" w:ascii="宋体" w:hAnsi="宋体" w:eastAsia="宋体" w:cs="宋体"/>
          <w:sz w:val="24"/>
          <w:szCs w:val="24"/>
          <w:lang w:eastAsia="zh-CN"/>
        </w:rPr>
        <w:t>。</w:t>
      </w:r>
    </w:p>
    <w:p w14:paraId="5139411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）提供近3年内至少2项10kV及以上电压等级变电站运维服务业绩，需提供合同复印件证明。</w:t>
      </w:r>
    </w:p>
    <w:p w14:paraId="72F894D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lang w:eastAsia="zh-CN"/>
        </w:rPr>
        <w:t>五</w:t>
      </w:r>
      <w:r>
        <w:rPr>
          <w:rFonts w:hint="eastAsia"/>
          <w:sz w:val="24"/>
          <w:szCs w:val="24"/>
        </w:rPr>
        <w:t>、硬件与技术要求</w:t>
      </w:r>
    </w:p>
    <w:p w14:paraId="38A647E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 xml:space="preserve"> 1. 巡检设备：配备红外测温仪、绝缘电阻表、温湿度记录仪、</w:t>
      </w:r>
      <w:r>
        <w:rPr>
          <w:rFonts w:hint="eastAsia"/>
          <w:sz w:val="24"/>
          <w:szCs w:val="24"/>
          <w:lang w:val="en-US" w:eastAsia="zh-CN"/>
        </w:rPr>
        <w:t>数据</w:t>
      </w:r>
      <w:r>
        <w:rPr>
          <w:rFonts w:hint="eastAsia"/>
          <w:sz w:val="24"/>
          <w:szCs w:val="24"/>
        </w:rPr>
        <w:t>监控设备等专业工具，且经计量校准合格；</w:t>
      </w:r>
    </w:p>
    <w:p w14:paraId="3827B07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技术系统：具备数据记录与管理系统（支持实时上传巡检数据、生成电子报告），可选配远程监控、故障预警系统；</w:t>
      </w:r>
    </w:p>
    <w:p w14:paraId="123876E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安全装备：齐全的个人防护用品（绝缘手套、绝缘鞋、安全帽等），符合电力安全规程。</w:t>
      </w:r>
    </w:p>
    <w:p w14:paraId="5067CF7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Theme="minorEastAsia"/>
          <w:sz w:val="24"/>
          <w:szCs w:val="24"/>
          <w:lang w:val="en-US" w:eastAsia="zh-CN"/>
        </w:rPr>
      </w:pPr>
      <w:r>
        <w:rPr>
          <w:rFonts w:hint="eastAsia"/>
          <w:sz w:val="24"/>
          <w:szCs w:val="24"/>
        </w:rPr>
        <w:t xml:space="preserve"> </w:t>
      </w:r>
      <w:r>
        <w:rPr>
          <w:rFonts w:hint="eastAsia"/>
          <w:sz w:val="24"/>
          <w:szCs w:val="24"/>
          <w:lang w:eastAsia="zh-CN"/>
        </w:rPr>
        <w:t>六</w:t>
      </w:r>
      <w:r>
        <w:rPr>
          <w:rFonts w:hint="eastAsia"/>
          <w:sz w:val="24"/>
          <w:szCs w:val="24"/>
        </w:rPr>
        <w:t>、服务</w:t>
      </w:r>
      <w:r>
        <w:rPr>
          <w:rFonts w:hint="eastAsia"/>
          <w:sz w:val="24"/>
          <w:szCs w:val="24"/>
          <w:lang w:val="en-US" w:eastAsia="zh-CN"/>
        </w:rPr>
        <w:t>要求</w:t>
      </w:r>
    </w:p>
    <w:p w14:paraId="4778D0F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巡检频次：</w:t>
      </w:r>
    </w:p>
    <w:p w14:paraId="4F045848">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eastAsia="宋体"/>
          <w:sz w:val="24"/>
          <w:szCs w:val="24"/>
          <w:lang w:val="en-US" w:eastAsia="zh-CN"/>
        </w:rPr>
      </w:pPr>
      <w:r>
        <w:rPr>
          <w:rFonts w:hint="eastAsia"/>
          <w:sz w:val="24"/>
          <w:szCs w:val="24"/>
        </w:rPr>
        <w:t xml:space="preserve">- </w:t>
      </w:r>
      <w:r>
        <w:rPr>
          <w:rFonts w:hint="eastAsia"/>
          <w:sz w:val="24"/>
          <w:szCs w:val="24"/>
          <w:lang w:val="en-US" w:eastAsia="zh-CN"/>
        </w:rPr>
        <w:t>日常</w:t>
      </w:r>
      <w:r>
        <w:rPr>
          <w:rFonts w:hint="eastAsia"/>
          <w:sz w:val="24"/>
          <w:szCs w:val="24"/>
        </w:rPr>
        <w:t>巡检：每月</w:t>
      </w:r>
      <w:r>
        <w:rPr>
          <w:rFonts w:ascii="宋体" w:hAnsi="宋体" w:eastAsia="宋体" w:cs="宋体"/>
          <w:sz w:val="24"/>
          <w:szCs w:val="24"/>
        </w:rPr>
        <w:t>对全部变电站进行一次全面巡视，包括设备外观</w:t>
      </w:r>
      <w:r>
        <w:rPr>
          <w:rFonts w:hint="eastAsia" w:ascii="宋体" w:hAnsi="宋体" w:eastAsia="宋体" w:cs="宋体"/>
          <w:sz w:val="24"/>
          <w:szCs w:val="24"/>
          <w:lang w:eastAsia="zh-CN"/>
        </w:rPr>
        <w:t>、</w:t>
      </w:r>
      <w:r>
        <w:rPr>
          <w:rFonts w:ascii="宋体" w:hAnsi="宋体" w:eastAsia="宋体" w:cs="宋体"/>
          <w:sz w:val="24"/>
          <w:szCs w:val="24"/>
        </w:rPr>
        <w:t>仪表读数、运行声音、</w:t>
      </w:r>
      <w:r>
        <w:rPr>
          <w:rFonts w:hint="eastAsia"/>
          <w:sz w:val="24"/>
          <w:szCs w:val="24"/>
        </w:rPr>
        <w:t>温湿度</w:t>
      </w:r>
      <w:r>
        <w:rPr>
          <w:rFonts w:ascii="宋体" w:hAnsi="宋体" w:eastAsia="宋体" w:cs="宋体"/>
          <w:sz w:val="24"/>
          <w:szCs w:val="24"/>
        </w:rPr>
        <w:t>检测</w:t>
      </w:r>
      <w:r>
        <w:rPr>
          <w:rFonts w:hint="eastAsia" w:ascii="宋体" w:hAnsi="宋体" w:eastAsia="宋体" w:cs="宋体"/>
          <w:sz w:val="24"/>
          <w:szCs w:val="24"/>
          <w:lang w:val="en-US" w:eastAsia="zh-CN"/>
        </w:rPr>
        <w:t>以及</w:t>
      </w:r>
      <w:r>
        <w:rPr>
          <w:rFonts w:ascii="宋体" w:hAnsi="宋体" w:eastAsia="宋体" w:cs="宋体"/>
          <w:sz w:val="24"/>
          <w:szCs w:val="24"/>
        </w:rPr>
        <w:t>熄灯检查（观察电晕、发热点）</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并提供</w:t>
      </w:r>
      <w:r>
        <w:rPr>
          <w:rFonts w:ascii="宋体" w:hAnsi="宋体" w:eastAsia="宋体" w:cs="宋体"/>
          <w:sz w:val="24"/>
          <w:szCs w:val="24"/>
        </w:rPr>
        <w:t>巡检记录单（电子/纸质存档）</w:t>
      </w:r>
      <w:r>
        <w:rPr>
          <w:rFonts w:hint="eastAsia" w:ascii="宋体" w:hAnsi="宋体" w:eastAsia="宋体" w:cs="宋体"/>
          <w:sz w:val="24"/>
          <w:szCs w:val="24"/>
          <w:lang w:eastAsia="zh-CN"/>
        </w:rPr>
        <w:t>；</w:t>
      </w:r>
      <w:r>
        <w:rPr>
          <w:rFonts w:ascii="宋体" w:hAnsi="宋体" w:eastAsia="宋体" w:cs="宋体"/>
          <w:sz w:val="24"/>
          <w:szCs w:val="24"/>
        </w:rPr>
        <w:t>每月5日前提交上月运行分析报告（含电量统计、功率因数分析、异常事件、改进建议）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并提供月度运行报告。</w:t>
      </w:r>
    </w:p>
    <w:p w14:paraId="5BF78A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FF0000"/>
          <w:sz w:val="24"/>
          <w:szCs w:val="24"/>
        </w:rPr>
      </w:pPr>
      <w:r>
        <w:rPr>
          <w:rFonts w:hint="eastAsia"/>
          <w:sz w:val="24"/>
          <w:szCs w:val="24"/>
        </w:rPr>
        <w:t>- 定期巡检：每季度</w:t>
      </w:r>
      <w:r>
        <w:rPr>
          <w:rFonts w:ascii="宋体" w:hAnsi="宋体" w:eastAsia="宋体" w:cs="宋体"/>
          <w:sz w:val="24"/>
          <w:szCs w:val="24"/>
        </w:rPr>
        <w:t>进行一次红外测温</w:t>
      </w:r>
      <w:r>
        <w:rPr>
          <w:rFonts w:hint="eastAsia" w:eastAsia="宋体"/>
          <w:sz w:val="24"/>
          <w:szCs w:val="24"/>
          <w:lang w:eastAsia="zh-CN"/>
        </w:rPr>
        <w:t>，</w:t>
      </w:r>
      <w:r>
        <w:rPr>
          <w:rFonts w:hint="eastAsia" w:eastAsia="宋体"/>
          <w:sz w:val="24"/>
          <w:szCs w:val="24"/>
          <w:lang w:val="en-US" w:eastAsia="zh-CN"/>
        </w:rPr>
        <w:t>并提供</w:t>
      </w:r>
      <w:r>
        <w:rPr>
          <w:rFonts w:ascii="宋体" w:hAnsi="宋体" w:eastAsia="宋体" w:cs="宋体"/>
          <w:sz w:val="24"/>
          <w:szCs w:val="24"/>
        </w:rPr>
        <w:t>红外测温报告</w:t>
      </w:r>
      <w:r>
        <w:rPr>
          <w:rFonts w:hint="eastAsia" w:ascii="宋体" w:hAnsi="宋体" w:eastAsia="宋体" w:cs="宋体"/>
          <w:sz w:val="24"/>
          <w:szCs w:val="24"/>
          <w:lang w:eastAsia="zh-CN"/>
        </w:rPr>
        <w:t>；</w:t>
      </w:r>
    </w:p>
    <w:p w14:paraId="172FF49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lang w:val="en-US" w:eastAsia="zh-CN"/>
        </w:rPr>
      </w:pPr>
      <w:r>
        <w:rPr>
          <w:rFonts w:hint="eastAsia"/>
          <w:sz w:val="24"/>
          <w:szCs w:val="24"/>
        </w:rPr>
        <w:t xml:space="preserve">- </w:t>
      </w:r>
      <w:r>
        <w:rPr>
          <w:rFonts w:hint="eastAsia"/>
          <w:sz w:val="24"/>
          <w:szCs w:val="24"/>
          <w:lang w:val="en-US" w:eastAsia="zh-CN"/>
        </w:rPr>
        <w:t>特殊</w:t>
      </w:r>
      <w:r>
        <w:rPr>
          <w:rFonts w:hint="eastAsia"/>
          <w:sz w:val="24"/>
          <w:szCs w:val="24"/>
        </w:rPr>
        <w:t>巡检：极端天气前/后</w:t>
      </w:r>
      <w:r>
        <w:rPr>
          <w:rFonts w:hint="eastAsia"/>
          <w:sz w:val="24"/>
          <w:szCs w:val="24"/>
          <w:lang w:eastAsia="zh-CN"/>
        </w:rPr>
        <w:t>、</w:t>
      </w:r>
      <w:r>
        <w:rPr>
          <w:rFonts w:ascii="宋体" w:hAnsi="宋体" w:eastAsia="宋体" w:cs="宋体"/>
          <w:sz w:val="24"/>
          <w:szCs w:val="24"/>
        </w:rPr>
        <w:t>用电高峰期、重要活动前需增加特巡</w:t>
      </w:r>
      <w:r>
        <w:rPr>
          <w:rFonts w:hint="eastAsia"/>
          <w:sz w:val="24"/>
          <w:szCs w:val="24"/>
        </w:rPr>
        <w:t>，</w:t>
      </w:r>
      <w:r>
        <w:rPr>
          <w:rFonts w:hint="eastAsia"/>
          <w:sz w:val="24"/>
          <w:szCs w:val="24"/>
          <w:lang w:val="en-US" w:eastAsia="zh-CN"/>
        </w:rPr>
        <w:t>并提供特训记录；</w:t>
      </w:r>
    </w:p>
    <w:p w14:paraId="5B37AD5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宋体"/>
          <w:sz w:val="24"/>
          <w:szCs w:val="24"/>
          <w:lang w:val="en-US" w:eastAsia="zh-CN"/>
        </w:rPr>
      </w:pPr>
      <w:r>
        <w:rPr>
          <w:rFonts w:hint="eastAsia"/>
          <w:sz w:val="24"/>
          <w:szCs w:val="24"/>
          <w:lang w:val="en-US" w:eastAsia="zh-CN"/>
        </w:rPr>
        <w:t>- 响应时效：</w:t>
      </w:r>
      <w:r>
        <w:rPr>
          <w:rFonts w:ascii="宋体" w:hAnsi="宋体" w:eastAsia="宋体" w:cs="宋体"/>
          <w:sz w:val="24"/>
          <w:szCs w:val="24"/>
        </w:rPr>
        <w:t>设立24小时服务热线；一般故障30分钟内抵达现场；紧急故障20分钟内抵达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ascii="宋体" w:hAnsi="宋体" w:eastAsia="宋体" w:cs="宋体"/>
          <w:sz w:val="24"/>
          <w:szCs w:val="24"/>
        </w:rPr>
        <w:t>响应记录台账</w:t>
      </w:r>
      <w:r>
        <w:rPr>
          <w:rFonts w:hint="eastAsia" w:ascii="宋体" w:hAnsi="宋体" w:eastAsia="宋体" w:cs="宋体"/>
          <w:sz w:val="24"/>
          <w:szCs w:val="24"/>
          <w:lang w:eastAsia="zh-CN"/>
        </w:rPr>
        <w:t>。</w:t>
      </w:r>
    </w:p>
    <w:p w14:paraId="23257EA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巡检内容：</w:t>
      </w:r>
    </w:p>
    <w:p w14:paraId="185F8B3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设备类：高低压开关柜、变压器、断路器、电缆、接地系统等运行状态、有无异响/异味/渗漏；</w:t>
      </w:r>
    </w:p>
    <w:p w14:paraId="1F59EA5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环境类：配电房通风、排水、防鼠防虫、温湿度控制（夏季≤35℃，冬季≥5℃）；</w:t>
      </w:r>
    </w:p>
    <w:p w14:paraId="6E6A295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安全类：消防设施有效性、应急照明、警示标识、绝缘工具状态。</w:t>
      </w:r>
    </w:p>
    <w:p w14:paraId="444D223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记录与报告：</w:t>
      </w:r>
    </w:p>
    <w:p w14:paraId="7CFD7FB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 实时记录：每次巡检填写纸质/电子记录表，留存设备照片、数据读数；</w:t>
      </w:r>
    </w:p>
    <w:p w14:paraId="5A91C0C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lang w:eastAsia="zh-CN"/>
        </w:rPr>
      </w:pPr>
      <w:r>
        <w:rPr>
          <w:rFonts w:hint="eastAsia"/>
          <w:sz w:val="24"/>
          <w:szCs w:val="24"/>
        </w:rPr>
        <w:t>- 报告输出：每月提供总结报告，含问题整改建议及跟踪记录</w:t>
      </w:r>
      <w:r>
        <w:rPr>
          <w:rFonts w:hint="eastAsia"/>
          <w:sz w:val="24"/>
          <w:szCs w:val="24"/>
          <w:lang w:eastAsia="zh-CN"/>
        </w:rPr>
        <w:t>；</w:t>
      </w:r>
    </w:p>
    <w:p w14:paraId="11565C8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lang w:val="en-US" w:eastAsia="zh-CN"/>
        </w:rPr>
      </w:pPr>
      <w:r>
        <w:rPr>
          <w:rFonts w:hint="eastAsia"/>
          <w:sz w:val="24"/>
          <w:szCs w:val="24"/>
          <w:lang w:val="en-US" w:eastAsia="zh-CN"/>
        </w:rPr>
        <w:t>- 相关巡检记录及报告按时提交校方；</w:t>
      </w:r>
    </w:p>
    <w:p w14:paraId="7AE02C93">
      <w:pPr>
        <w:pStyle w:val="2"/>
        <w:keepNext w:val="0"/>
        <w:keepLines w:val="0"/>
        <w:widowControl/>
        <w:suppressLineNumbers w:val="0"/>
        <w:rPr>
          <w:rFonts w:hint="eastAsia" w:asciiTheme="minorHAnsi" w:hAnsiTheme="minorHAnsi" w:eastAsiaTheme="minorEastAsia" w:cstheme="minorBidi"/>
          <w:b w:val="0"/>
          <w:bCs w:val="0"/>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HAnsi" w:hAnsiTheme="minorHAnsi" w:eastAsiaTheme="minorEastAsia" w:cstheme="minorBidi"/>
          <w:b w:val="0"/>
          <w:bCs w:val="0"/>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5.维护保养与缺陷处理</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75"/>
        <w:gridCol w:w="6821"/>
      </w:tblGrid>
      <w:tr w14:paraId="43FA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530" w:type="dxa"/>
            <w:tcBorders>
              <w:top w:val="single" w:color="auto" w:sz="4" w:space="0"/>
              <w:left w:val="single" w:color="auto" w:sz="0" w:space="0"/>
              <w:bottom w:val="single" w:color="auto" w:sz="4" w:space="0"/>
              <w:right w:val="single" w:color="auto" w:sz="4" w:space="0"/>
            </w:tcBorders>
            <w:shd w:val="clear" w:color="auto" w:fill="auto"/>
            <w:vAlign w:val="center"/>
          </w:tcPr>
          <w:p w14:paraId="7E30F4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rPr>
              <w:t>项目</w:t>
            </w:r>
          </w:p>
        </w:tc>
        <w:tc>
          <w:tcPr>
            <w:tcW w:w="6776" w:type="dxa"/>
            <w:tcBorders>
              <w:top w:val="single" w:color="auto" w:sz="4" w:space="0"/>
              <w:left w:val="single" w:color="auto" w:sz="4" w:space="0"/>
              <w:bottom w:val="single" w:color="auto" w:sz="4" w:space="0"/>
              <w:right w:val="single" w:color="auto" w:sz="4" w:space="0"/>
            </w:tcBorders>
            <w:shd w:val="clear" w:color="auto" w:fill="auto"/>
            <w:vAlign w:val="center"/>
          </w:tcPr>
          <w:p w14:paraId="7D22544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rPr>
              <w:t>具体要求</w:t>
            </w:r>
          </w:p>
        </w:tc>
      </w:tr>
      <w:tr w14:paraId="7665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57E1A28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rPr>
              <w:t>紧固消缺</w:t>
            </w:r>
          </w:p>
        </w:tc>
        <w:tc>
          <w:tcPr>
            <w:tcW w:w="6776" w:type="dxa"/>
            <w:tcBorders>
              <w:top w:val="single" w:color="auto" w:sz="4" w:space="0"/>
              <w:left w:val="single" w:color="auto" w:sz="4" w:space="0"/>
              <w:bottom w:val="single" w:color="auto" w:sz="4" w:space="0"/>
              <w:right w:val="single" w:color="auto" w:sz="4" w:space="0"/>
            </w:tcBorders>
            <w:shd w:val="clear" w:color="auto" w:fill="auto"/>
            <w:vAlign w:val="center"/>
          </w:tcPr>
          <w:p w14:paraId="3E3AAC9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rPr>
              <w:t>每年对一次回路、二次回路的接线端子进行紧固检查；及时处理指示灯不亮、仪表不准、异响、发热等缺陷</w:t>
            </w:r>
          </w:p>
        </w:tc>
      </w:tr>
      <w:tr w14:paraId="0395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0051CF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rPr>
              <w:t>备件划分</w:t>
            </w:r>
          </w:p>
        </w:tc>
        <w:tc>
          <w:tcPr>
            <w:tcW w:w="6776" w:type="dxa"/>
            <w:tcBorders>
              <w:top w:val="single" w:color="auto" w:sz="4" w:space="0"/>
              <w:left w:val="single" w:color="auto" w:sz="4" w:space="0"/>
              <w:bottom w:val="single" w:color="auto" w:sz="4" w:space="0"/>
              <w:right w:val="single" w:color="auto" w:sz="4" w:space="0"/>
            </w:tcBorders>
            <w:shd w:val="clear" w:color="auto" w:fill="auto"/>
            <w:vAlign w:val="center"/>
          </w:tcPr>
          <w:p w14:paraId="2A0072B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乙方承担：熔断器、指示灯、小型继电器、保险丝、绝缘胶带等低值易耗品；甲方承担：断路器、接触器、变压器、电容、微机保护装置等主元器件，乙方负责免费更换维修</w:t>
            </w:r>
          </w:p>
        </w:tc>
      </w:tr>
      <w:tr w14:paraId="5BDF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6118A75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rPr>
              <w:t>绝缘提升</w:t>
            </w:r>
          </w:p>
        </w:tc>
        <w:tc>
          <w:tcPr>
            <w:tcW w:w="6776" w:type="dxa"/>
            <w:tcBorders>
              <w:top w:val="single" w:color="auto" w:sz="4" w:space="0"/>
              <w:left w:val="single" w:color="auto" w:sz="4" w:space="0"/>
              <w:bottom w:val="single" w:color="auto" w:sz="4" w:space="0"/>
              <w:right w:val="single" w:color="auto" w:sz="4" w:space="0"/>
            </w:tcBorders>
            <w:shd w:val="clear" w:color="auto" w:fill="auto"/>
            <w:vAlign w:val="center"/>
          </w:tcPr>
          <w:p w14:paraId="1B72B60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18"/>
                <w:szCs w:val="18"/>
                <w:lang w:val="en-US" w:eastAsia="zh-CN"/>
              </w:rPr>
            </w:pPr>
            <w:r>
              <w:rPr>
                <w:rFonts w:hint="eastAsia"/>
                <w:sz w:val="18"/>
                <w:szCs w:val="18"/>
                <w:lang w:val="en-US" w:eastAsia="zh-CN"/>
              </w:rPr>
              <w:t>对绝缘下降的母线或设备进行清洁、涂刷绝缘涂料等处理</w:t>
            </w:r>
          </w:p>
        </w:tc>
      </w:tr>
    </w:tbl>
    <w:p w14:paraId="210AB3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6.应急发电设备要求</w:t>
      </w:r>
    </w:p>
    <w:p w14:paraId="4F9D3D4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sz w:val="24"/>
          <w:szCs w:val="24"/>
          <w:lang w:val="en-US" w:eastAsia="zh-CN"/>
        </w:rPr>
      </w:pPr>
      <w:r>
        <w:rPr>
          <w:rFonts w:hint="eastAsia"/>
          <w:sz w:val="24"/>
          <w:szCs w:val="24"/>
          <w:lang w:val="en-US" w:eastAsia="zh-CN"/>
        </w:rPr>
        <w:t>为确保极端情况（如外线故障、设备本体击穿）下不间断供电：</w:t>
      </w:r>
    </w:p>
    <w:p w14:paraId="60306764">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Chars="0" w:firstLine="480" w:firstLineChars="200"/>
        <w:textAlignment w:val="auto"/>
        <w:rPr>
          <w:rFonts w:hint="default" w:eastAsiaTheme="minorEastAsia"/>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投标单位须有移动式发电设备，在发生紧急情况下提供应急发电。</w:t>
      </w:r>
    </w:p>
    <w:p w14:paraId="44009E0B">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Chars="0" w:firstLine="480" w:firstLineChars="200"/>
        <w:textAlignment w:val="auto"/>
        <w:rPr>
          <w:rFonts w:hint="default" w:eastAsiaTheme="minorEastAsia"/>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在国家级考试及核心机房涉及的重大活动期间，有完善的应急计划及相关设备。</w:t>
      </w:r>
    </w:p>
    <w:p w14:paraId="276C0B04">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Chars="0" w:firstLine="480" w:firstLineChars="200"/>
        <w:textAlignment w:val="auto"/>
        <w:rPr>
          <w:rFonts w:hint="default" w:eastAsiaTheme="minorEastAsia"/>
          <w:sz w:val="24"/>
          <w:szCs w:val="24"/>
          <w:lang w:val="en-US" w:eastAsia="zh-CN"/>
        </w:rPr>
      </w:pPr>
      <w:r>
        <w:rPr>
          <w:rFonts w:hint="eastAsia"/>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若遇突发故障，承诺在接到通知后20分钟内抵达故障点并完成接入。</w:t>
      </w:r>
      <w:r>
        <w:rPr>
          <w:rFonts w:hint="eastAsia"/>
          <w:sz w:val="24"/>
          <w:szCs w:val="24"/>
          <w:lang w:val="en-US" w:eastAsia="zh-CN"/>
        </w:rPr>
        <w:t>7.考试及重大活动保障值守要求</w:t>
      </w:r>
    </w:p>
    <w:p w14:paraId="3838EC60">
      <w:pPr>
        <w:keepNext w:val="0"/>
        <w:keepLines w:val="0"/>
        <w:pageBreakBefore w:val="0"/>
        <w:widowControl w:val="0"/>
        <w:numPr>
          <w:ilvl w:val="0"/>
          <w:numId w:val="4"/>
        </w:numPr>
        <w:kinsoku/>
        <w:wordWrap/>
        <w:overflowPunct/>
        <w:topLinePunct w:val="0"/>
        <w:autoSpaceDE/>
        <w:autoSpaceDN/>
        <w:bidi w:val="0"/>
        <w:adjustRightInd/>
        <w:snapToGrid/>
        <w:spacing w:line="480" w:lineRule="auto"/>
        <w:ind w:firstLine="480" w:firstLineChars="200"/>
        <w:textAlignment w:val="auto"/>
        <w:rPr>
          <w:rFonts w:hint="eastAsia"/>
          <w:sz w:val="24"/>
          <w:szCs w:val="24"/>
          <w:lang w:val="en-US" w:eastAsia="zh-CN"/>
        </w:rPr>
      </w:pPr>
      <w:r>
        <w:rPr>
          <w:rFonts w:hint="eastAsia"/>
          <w:sz w:val="24"/>
          <w:szCs w:val="24"/>
          <w:lang w:val="en-US" w:eastAsia="zh-CN"/>
        </w:rPr>
        <w:t>人员配置：保障期间，涉及考场及核心机房的变电站需安排至少1名高压电工现场驻守。</w:t>
      </w:r>
    </w:p>
    <w:p w14:paraId="02665BCC">
      <w:pPr>
        <w:keepNext w:val="0"/>
        <w:keepLines w:val="0"/>
        <w:pageBreakBefore w:val="0"/>
        <w:widowControl w:val="0"/>
        <w:numPr>
          <w:ilvl w:val="0"/>
          <w:numId w:val="4"/>
        </w:numPr>
        <w:kinsoku/>
        <w:wordWrap/>
        <w:overflowPunct/>
        <w:topLinePunct w:val="0"/>
        <w:autoSpaceDE/>
        <w:autoSpaceDN/>
        <w:bidi w:val="0"/>
        <w:adjustRightInd/>
        <w:snapToGrid/>
        <w:spacing w:line="480" w:lineRule="auto"/>
        <w:ind w:firstLine="480" w:firstLineChars="200"/>
        <w:textAlignment w:val="auto"/>
        <w:rPr>
          <w:rFonts w:hint="default" w:eastAsiaTheme="minorEastAsia"/>
          <w:sz w:val="24"/>
          <w:szCs w:val="24"/>
          <w:lang w:val="en-US" w:eastAsia="zh-CN"/>
        </w:rPr>
      </w:pPr>
      <w:r>
        <w:rPr>
          <w:rFonts w:hint="eastAsia"/>
          <w:sz w:val="24"/>
          <w:szCs w:val="24"/>
          <w:lang w:val="en-US" w:eastAsia="zh-CN"/>
        </w:rPr>
        <w:t>特巡机制：每30分钟对重点供电回路进行一次专项巡视，记录电流、电压、温度数据。</w:t>
      </w:r>
    </w:p>
    <w:p w14:paraId="5099AC48">
      <w:pPr>
        <w:keepNext w:val="0"/>
        <w:keepLines w:val="0"/>
        <w:pageBreakBefore w:val="0"/>
        <w:widowControl w:val="0"/>
        <w:numPr>
          <w:ilvl w:val="0"/>
          <w:numId w:val="4"/>
        </w:numPr>
        <w:kinsoku/>
        <w:wordWrap/>
        <w:overflowPunct/>
        <w:topLinePunct w:val="0"/>
        <w:autoSpaceDE/>
        <w:autoSpaceDN/>
        <w:bidi w:val="0"/>
        <w:adjustRightInd/>
        <w:snapToGrid/>
        <w:spacing w:line="480" w:lineRule="auto"/>
        <w:ind w:firstLine="480" w:firstLineChars="200"/>
        <w:textAlignment w:val="auto"/>
        <w:rPr>
          <w:rFonts w:hint="default" w:eastAsiaTheme="minorEastAsia"/>
          <w:sz w:val="24"/>
          <w:szCs w:val="24"/>
          <w:lang w:val="en-US" w:eastAsia="zh-CN"/>
        </w:rPr>
      </w:pPr>
      <w:r>
        <w:rPr>
          <w:rFonts w:hint="eastAsia"/>
          <w:sz w:val="24"/>
          <w:szCs w:val="24"/>
          <w:lang w:val="en-US" w:eastAsia="zh-CN"/>
        </w:rPr>
        <w:t>在四六级考试、高考英语听力播放期间，维保人员需在听力播放室末端配电箱处现场待命；如发生跳闸，在确认无短路故障后，可不经审批立即合闸（或切换至备用回路），确保听力中断时间不超过5秒。事后立即报告。</w:t>
      </w:r>
    </w:p>
    <w:p w14:paraId="61E560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olor w:val="FF000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七</w:t>
      </w:r>
      <w:r>
        <w:rPr>
          <w:rFonts w:hint="eastAsia"/>
          <w:color w:val="FF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应急抢修与安全管理</w:t>
      </w:r>
    </w:p>
    <w:p w14:paraId="27235EB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1. 合规保障：严格遵守《电力安全工作规程》《配电房运行管理规范》等国家标准，配合甲方及电力部门检查。</w:t>
      </w:r>
    </w:p>
    <w:p w14:paraId="7FF2547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lang w:val="en-US" w:eastAsia="zh-CN"/>
        </w:rPr>
        <w:t>2.</w:t>
      </w:r>
      <w:r>
        <w:rPr>
          <w:rFonts w:hint="eastAsia"/>
          <w:sz w:val="24"/>
          <w:szCs w:val="24"/>
        </w:rPr>
        <w:t>签订合同后15日内编制《变电站事故应急预案》，报后勤处备案，每年组织一次应急演练。</w:t>
      </w:r>
    </w:p>
    <w:p w14:paraId="0232B84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事故处理：发生跳闸或设备故障，立即启动应急程序，按规程隔离故障、恢复供电</w:t>
      </w:r>
      <w:r>
        <w:rPr>
          <w:rFonts w:hint="eastAsia"/>
          <w:sz w:val="24"/>
          <w:szCs w:val="24"/>
          <w:lang w:eastAsia="zh-CN"/>
        </w:rPr>
        <w:t>；</w:t>
      </w:r>
      <w:r>
        <w:rPr>
          <w:rFonts w:hint="eastAsia"/>
          <w:sz w:val="24"/>
          <w:szCs w:val="24"/>
        </w:rPr>
        <w:t>协助校方按</w:t>
      </w:r>
      <w:r>
        <w:rPr>
          <w:rFonts w:hint="eastAsia"/>
          <w:sz w:val="24"/>
          <w:szCs w:val="24"/>
          <w:lang w:eastAsia="zh-CN"/>
        </w:rPr>
        <w:t>“</w:t>
      </w:r>
      <w:r>
        <w:rPr>
          <w:rFonts w:hint="eastAsia"/>
          <w:sz w:val="24"/>
          <w:szCs w:val="24"/>
        </w:rPr>
        <w:t>四不放过</w:t>
      </w:r>
      <w:r>
        <w:rPr>
          <w:rFonts w:hint="eastAsia"/>
          <w:sz w:val="24"/>
          <w:szCs w:val="24"/>
          <w:lang w:eastAsia="zh-CN"/>
        </w:rPr>
        <w:t>”</w:t>
      </w:r>
      <w:r>
        <w:rPr>
          <w:rFonts w:hint="eastAsia"/>
          <w:sz w:val="24"/>
          <w:szCs w:val="24"/>
        </w:rPr>
        <w:t>原则调查原因。一般故障30分钟内抵达现场；紧急故障20分钟内抵达</w:t>
      </w:r>
      <w:r>
        <w:rPr>
          <w:rFonts w:hint="eastAsia"/>
          <w:sz w:val="24"/>
          <w:szCs w:val="24"/>
          <w:lang w:eastAsia="zh-CN"/>
        </w:rPr>
        <w:t>，</w:t>
      </w:r>
      <w:r>
        <w:rPr>
          <w:rFonts w:hint="eastAsia"/>
          <w:sz w:val="24"/>
          <w:szCs w:val="24"/>
        </w:rPr>
        <w:t>接到故障通知后，一般故障</w:t>
      </w:r>
      <w:r>
        <w:rPr>
          <w:rFonts w:hint="eastAsia"/>
          <w:sz w:val="24"/>
          <w:szCs w:val="24"/>
          <w:lang w:val="en-US" w:eastAsia="zh-CN"/>
        </w:rPr>
        <w:t>2</w:t>
      </w:r>
      <w:r>
        <w:rPr>
          <w:rFonts w:hint="eastAsia"/>
          <w:sz w:val="24"/>
          <w:szCs w:val="24"/>
        </w:rPr>
        <w:t>小时内修复，复杂故障提供书面处置方案并持续跟进；</w:t>
      </w:r>
    </w:p>
    <w:p w14:paraId="6324B5BE">
      <w:pPr>
        <w:pStyle w:val="5"/>
        <w:keepNext w:val="0"/>
        <w:keepLines w:val="0"/>
        <w:widowControl/>
        <w:suppressLineNumbers w:val="0"/>
        <w:spacing w:before="0" w:beforeAutospacing="1" w:after="0" w:afterAutospacing="1"/>
        <w:ind w:right="0"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4.保电任务：无条件配合学校完成开学典礼、毕业典礼、大型考试等的保电工作。</w:t>
      </w:r>
    </w:p>
    <w:p w14:paraId="58CA330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lang w:eastAsia="zh-CN"/>
        </w:rPr>
        <w:t>八</w:t>
      </w:r>
      <w:r>
        <w:rPr>
          <w:rFonts w:hint="eastAsia"/>
          <w:sz w:val="24"/>
          <w:szCs w:val="24"/>
        </w:rPr>
        <w:t xml:space="preserve">、附加服务要求 </w:t>
      </w:r>
    </w:p>
    <w:p w14:paraId="79B343E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1. 定期开展配电房安全知识培训，协助</w:t>
      </w:r>
      <w:r>
        <w:rPr>
          <w:rFonts w:hint="eastAsia"/>
          <w:sz w:val="24"/>
          <w:szCs w:val="24"/>
          <w:lang w:eastAsia="zh-CN"/>
        </w:rPr>
        <w:t>校</w:t>
      </w:r>
      <w:r>
        <w:rPr>
          <w:rFonts w:hint="eastAsia"/>
          <w:sz w:val="24"/>
          <w:szCs w:val="24"/>
        </w:rPr>
        <w:t>方完成电力相关合规备案；</w:t>
      </w:r>
    </w:p>
    <w:p w14:paraId="7BD7BEC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2. 建立设备台账，跟踪设备使用寿命，提供维护、更换建议；</w:t>
      </w:r>
    </w:p>
    <w:p w14:paraId="3C5E37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rPr>
      </w:pPr>
      <w:r>
        <w:rPr>
          <w:rFonts w:hint="eastAsia"/>
          <w:sz w:val="24"/>
          <w:szCs w:val="24"/>
        </w:rPr>
        <w:t>3. 突发停电时，配合开展应急供电协调工作。</w:t>
      </w:r>
    </w:p>
    <w:p w14:paraId="0842C6D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lang w:eastAsia="zh-CN"/>
        </w:rPr>
      </w:pPr>
      <w:r>
        <w:rPr>
          <w:rFonts w:hint="eastAsia"/>
          <w:sz w:val="24"/>
          <w:szCs w:val="24"/>
          <w:lang w:eastAsia="zh-CN"/>
        </w:rPr>
        <w:t>九、比价文件其他要求：</w:t>
      </w:r>
    </w:p>
    <w:p w14:paraId="3181C3F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ascii="宋体" w:hAnsi="宋体" w:eastAsia="宋体" w:cs="宋体"/>
          <w:sz w:val="24"/>
          <w:szCs w:val="24"/>
          <w:lang w:eastAsia="zh-CN"/>
        </w:rPr>
        <w:t>★本项目预算</w:t>
      </w:r>
      <w:r>
        <w:rPr>
          <w:rFonts w:hint="eastAsia" w:ascii="宋体" w:hAnsi="宋体" w:eastAsia="宋体" w:cs="宋体"/>
          <w:sz w:val="24"/>
          <w:szCs w:val="24"/>
          <w:lang w:val="en-US" w:eastAsia="zh-CN"/>
        </w:rPr>
        <w:t>5万，响应报价超过预算金额为无效响应；</w:t>
      </w:r>
    </w:p>
    <w:p w14:paraId="77A0002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（2）服务期：合同签订后1年；</w:t>
      </w:r>
    </w:p>
    <w:p w14:paraId="52B190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（3）付款方式：合同签订后 先支付合同价30%，服务中期支付合同价40%，服务期满后再支付合同价30%；</w:t>
      </w:r>
    </w:p>
    <w:p w14:paraId="0243CAE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十、</w:t>
      </w:r>
      <w:r>
        <w:rPr>
          <w:rFonts w:hint="eastAsia" w:ascii="宋体" w:hAnsi="宋体" w:eastAsia="宋体" w:cs="宋体"/>
          <w:sz w:val="24"/>
          <w:szCs w:val="24"/>
          <w:lang w:eastAsia="zh-CN"/>
        </w:rPr>
        <w:t>★比价需上传材料（加盖公章）：</w:t>
      </w:r>
    </w:p>
    <w:p w14:paraId="7ACF45E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）法定代表人授权书；</w:t>
      </w:r>
    </w:p>
    <w:p w14:paraId="7D526E6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）被授权人身份证复印件；</w:t>
      </w:r>
    </w:p>
    <w:p w14:paraId="248E3D1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）企业相关资质及巡检人员从业资格证；</w:t>
      </w:r>
    </w:p>
    <w:p w14:paraId="1298381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）安全承诺书；</w:t>
      </w:r>
    </w:p>
    <w:p w14:paraId="53749FE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）响应文件需后附相关零配件报价清单；</w:t>
      </w:r>
    </w:p>
    <w:p w14:paraId="4CC78C2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注：标有“★”的要求为资格符合性检查项，若不满足资格检查作不通过处理，为无效响应。</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068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AB9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0AB92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FD9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DBAA9"/>
    <w:multiLevelType w:val="singleLevel"/>
    <w:tmpl w:val="A79DBAA9"/>
    <w:lvl w:ilvl="0" w:tentative="0">
      <w:start w:val="1"/>
      <w:numFmt w:val="chineseCounting"/>
      <w:suff w:val="nothing"/>
      <w:lvlText w:val="%1、"/>
      <w:lvlJc w:val="left"/>
      <w:rPr>
        <w:rFonts w:hint="eastAsia"/>
      </w:rPr>
    </w:lvl>
  </w:abstractNum>
  <w:abstractNum w:abstractNumId="1">
    <w:nsid w:val="E0CE9871"/>
    <w:multiLevelType w:val="singleLevel"/>
    <w:tmpl w:val="E0CE9871"/>
    <w:lvl w:ilvl="0" w:tentative="0">
      <w:start w:val="1"/>
      <w:numFmt w:val="decimal"/>
      <w:suff w:val="nothing"/>
      <w:lvlText w:val="（%1）"/>
      <w:lvlJc w:val="left"/>
    </w:lvl>
  </w:abstractNum>
  <w:abstractNum w:abstractNumId="2">
    <w:nsid w:val="0BE0BEE5"/>
    <w:multiLevelType w:val="singleLevel"/>
    <w:tmpl w:val="0BE0BEE5"/>
    <w:lvl w:ilvl="0" w:tentative="0">
      <w:start w:val="1"/>
      <w:numFmt w:val="decimal"/>
      <w:suff w:val="nothing"/>
      <w:lvlText w:val="（%1）"/>
      <w:lvlJc w:val="left"/>
    </w:lvl>
  </w:abstractNum>
  <w:abstractNum w:abstractNumId="3">
    <w:nsid w:val="524038ED"/>
    <w:multiLevelType w:val="singleLevel"/>
    <w:tmpl w:val="524038ED"/>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975A4"/>
    <w:rsid w:val="025446F1"/>
    <w:rsid w:val="13366229"/>
    <w:rsid w:val="14036172"/>
    <w:rsid w:val="1C8D3D16"/>
    <w:rsid w:val="254E7A6E"/>
    <w:rsid w:val="2A71723F"/>
    <w:rsid w:val="2D020A37"/>
    <w:rsid w:val="38041FCD"/>
    <w:rsid w:val="3AED3DD9"/>
    <w:rsid w:val="56220FA5"/>
    <w:rsid w:val="73A17D65"/>
    <w:rsid w:val="7966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2164</Words>
  <Characters>2225</Characters>
  <Lines>0</Lines>
  <Paragraphs>0</Paragraphs>
  <TotalTime>55</TotalTime>
  <ScaleCrop>false</ScaleCrop>
  <LinksUpToDate>false</LinksUpToDate>
  <CharactersWithSpaces>2252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2025-11-16T00:28:00Z</dcterms:created>
  <dc:creator>27684</dc:creator>
  <cp:lastModifiedBy>苗华颖</cp:lastModifiedBy>
  <cp:lastPrinted>2026-01-08T02:39:00Z</cp:lastPrinted>
  <dcterms:modified xsi:type="dcterms:W3CDTF">2026-03-13T04:23:42Z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eyJoZGlkIjoiMTVhOTkzYThiOGQ0YzJjZDdhNDNmNjYxN2Q3NGQzZGYiLCJ1c2VySWQiOiI2NTgzNDIwMTEifQ==</vt:lpwstr>
  </property>
  <property fmtid="{D5CDD505-2E9C-101B-9397-08002B2CF9AE}" pid="4" name="ICV">
    <vt:lpwstr>D62C831AEEF0445988CE272D29047241_13</vt:lpwstr>
  </property>
</Properties>
</file>